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tbl>
      <w:tblPr>
        <w:tblW w:w="10165" w:type="dxa"/>
        <w:tblInd w:w="8" w:type="dxa"/>
        <w:tblLayout w:type="fixed"/>
        <w:tblLook w:val="0000"/>
      </w:tblPr>
      <w:tblGrid>
        <w:gridCol w:w="242"/>
        <w:gridCol w:w="6521"/>
        <w:gridCol w:w="3402"/>
      </w:tblGrid>
      <w:tr w:rsidR="008D5162" w:rsidTr="00997956">
        <w:tc>
          <w:tcPr>
            <w:tcW w:w="242" w:type="dxa"/>
            <w:shd w:val="clear" w:color="auto" w:fill="auto"/>
            <w:vAlign w:val="center"/>
          </w:tcPr>
          <w:p w:rsidR="008D5162" w:rsidRDefault="008D5162">
            <w:pPr>
              <w:snapToGrid w:val="0"/>
              <w:jc w:val="center"/>
              <w:rPr>
                <w:rFonts w:ascii="Arial Rounded MT Bold" w:hAnsi="Arial Rounded MT Bold" w:cs="Arial Rounded MT Bold"/>
                <w:sz w:val="28"/>
                <w:szCs w:val="28"/>
              </w:rPr>
            </w:pPr>
          </w:p>
        </w:tc>
        <w:tc>
          <w:tcPr>
            <w:tcW w:w="9923" w:type="dxa"/>
            <w:gridSpan w:val="2"/>
            <w:tcBorders>
              <w:top w:val="single" w:sz="4" w:space="0" w:color="000080"/>
              <w:left w:val="single" w:sz="4" w:space="0" w:color="000080"/>
              <w:bottom w:val="single" w:sz="4" w:space="0" w:color="000080"/>
              <w:right w:val="single" w:sz="4" w:space="0" w:color="000080"/>
            </w:tcBorders>
            <w:shd w:val="clear" w:color="auto" w:fill="auto"/>
            <w:vAlign w:val="center"/>
          </w:tcPr>
          <w:p w:rsidR="008D5162" w:rsidRDefault="00BC2DAF">
            <w:pPr>
              <w:autoSpaceDE w:val="0"/>
              <w:jc w:val="center"/>
              <w:rPr>
                <w:rFonts w:ascii="Arial Rounded MT Bold" w:hAnsi="Arial Rounded MT Bold" w:cs="Arial Rounded MT Bold"/>
                <w:sz w:val="28"/>
                <w:szCs w:val="28"/>
              </w:rPr>
            </w:pPr>
            <w:r>
              <w:rPr>
                <w:rFonts w:ascii="Arial Rounded MT Bold" w:hAnsi="Arial Rounded MT Bold" w:cs="Arial Rounded MT Bold"/>
                <w:b/>
                <w:sz w:val="36"/>
                <w:szCs w:val="36"/>
              </w:rPr>
              <w:t>Etude de l’équilibre du vantail</w:t>
            </w:r>
          </w:p>
        </w:tc>
      </w:tr>
      <w:tr w:rsidR="00065DA8" w:rsidTr="00997956">
        <w:trPr>
          <w:trHeight w:val="477"/>
        </w:trPr>
        <w:tc>
          <w:tcPr>
            <w:tcW w:w="242" w:type="dxa"/>
            <w:shd w:val="clear" w:color="auto" w:fill="auto"/>
            <w:vAlign w:val="center"/>
          </w:tcPr>
          <w:p w:rsidR="00065DA8" w:rsidRDefault="00065DA8">
            <w:pPr>
              <w:snapToGrid w:val="0"/>
              <w:jc w:val="center"/>
              <w:rPr>
                <w:rFonts w:ascii="Arial Rounded MT Bold" w:hAnsi="Arial Rounded MT Bold" w:cs="Arial Rounded MT Bold"/>
                <w:sz w:val="28"/>
                <w:szCs w:val="28"/>
              </w:rPr>
            </w:pPr>
          </w:p>
        </w:tc>
        <w:tc>
          <w:tcPr>
            <w:tcW w:w="6521" w:type="dxa"/>
            <w:tcBorders>
              <w:top w:val="single" w:sz="4" w:space="0" w:color="000080"/>
              <w:left w:val="single" w:sz="4" w:space="0" w:color="000080"/>
              <w:bottom w:val="single" w:sz="4" w:space="0" w:color="000080"/>
              <w:right w:val="single" w:sz="4" w:space="0" w:color="auto"/>
            </w:tcBorders>
            <w:shd w:val="clear" w:color="auto" w:fill="auto"/>
            <w:vAlign w:val="center"/>
          </w:tcPr>
          <w:p w:rsidR="00065DA8" w:rsidRPr="00065DA8" w:rsidRDefault="00065DA8" w:rsidP="00065DA8">
            <w:pPr>
              <w:autoSpaceDE w:val="0"/>
              <w:rPr>
                <w:rFonts w:ascii="Arial Rounded MT Bold" w:hAnsi="Arial Rounded MT Bold" w:cs="Arial Rounded MT Bold"/>
                <w:b/>
                <w:sz w:val="28"/>
                <w:szCs w:val="28"/>
              </w:rPr>
            </w:pPr>
            <w:r w:rsidRPr="00065DA8">
              <w:rPr>
                <w:rFonts w:ascii="Arial Rounded MT Bold" w:hAnsi="Arial Rounded MT Bold" w:cs="Arial Rounded MT Bold"/>
                <w:b/>
                <w:sz w:val="28"/>
                <w:szCs w:val="28"/>
              </w:rPr>
              <w:t>Nom :</w:t>
            </w:r>
          </w:p>
        </w:tc>
        <w:tc>
          <w:tcPr>
            <w:tcW w:w="3402" w:type="dxa"/>
            <w:tcBorders>
              <w:top w:val="single" w:sz="4" w:space="0" w:color="000080"/>
              <w:left w:val="single" w:sz="4" w:space="0" w:color="auto"/>
              <w:bottom w:val="single" w:sz="4" w:space="0" w:color="000080"/>
              <w:right w:val="single" w:sz="4" w:space="0" w:color="000080"/>
            </w:tcBorders>
            <w:shd w:val="clear" w:color="auto" w:fill="auto"/>
            <w:vAlign w:val="center"/>
          </w:tcPr>
          <w:p w:rsidR="00065DA8" w:rsidRPr="00065DA8" w:rsidRDefault="00065DA8" w:rsidP="00065DA8">
            <w:pPr>
              <w:autoSpaceDE w:val="0"/>
              <w:rPr>
                <w:rFonts w:ascii="Arial Rounded MT Bold" w:hAnsi="Arial Rounded MT Bold" w:cs="Arial Rounded MT Bold"/>
                <w:b/>
                <w:sz w:val="28"/>
                <w:szCs w:val="28"/>
              </w:rPr>
            </w:pPr>
            <w:r w:rsidRPr="00065DA8">
              <w:rPr>
                <w:rFonts w:ascii="Arial Rounded MT Bold" w:hAnsi="Arial Rounded MT Bold" w:cs="Arial Rounded MT Bold"/>
                <w:b/>
                <w:sz w:val="28"/>
                <w:szCs w:val="28"/>
              </w:rPr>
              <w:t>Classe :</w:t>
            </w:r>
          </w:p>
        </w:tc>
      </w:tr>
      <w:tr w:rsidR="00065DA8" w:rsidTr="00997956">
        <w:trPr>
          <w:trHeight w:val="438"/>
        </w:trPr>
        <w:tc>
          <w:tcPr>
            <w:tcW w:w="242" w:type="dxa"/>
            <w:shd w:val="clear" w:color="auto" w:fill="auto"/>
            <w:vAlign w:val="center"/>
          </w:tcPr>
          <w:p w:rsidR="00065DA8" w:rsidRDefault="00065DA8">
            <w:pPr>
              <w:snapToGrid w:val="0"/>
              <w:jc w:val="center"/>
              <w:rPr>
                <w:rFonts w:ascii="Arial Rounded MT Bold" w:hAnsi="Arial Rounded MT Bold" w:cs="Arial Rounded MT Bold"/>
                <w:sz w:val="28"/>
                <w:szCs w:val="28"/>
              </w:rPr>
            </w:pPr>
          </w:p>
        </w:tc>
        <w:tc>
          <w:tcPr>
            <w:tcW w:w="6521" w:type="dxa"/>
            <w:tcBorders>
              <w:top w:val="single" w:sz="4" w:space="0" w:color="000080"/>
              <w:left w:val="single" w:sz="4" w:space="0" w:color="000080"/>
              <w:bottom w:val="single" w:sz="4" w:space="0" w:color="000080"/>
              <w:right w:val="single" w:sz="4" w:space="0" w:color="auto"/>
            </w:tcBorders>
            <w:shd w:val="clear" w:color="auto" w:fill="auto"/>
            <w:vAlign w:val="center"/>
          </w:tcPr>
          <w:p w:rsidR="00065DA8" w:rsidRPr="00065DA8" w:rsidRDefault="00E922C3" w:rsidP="00065DA8">
            <w:pPr>
              <w:autoSpaceDE w:val="0"/>
              <w:rPr>
                <w:rFonts w:ascii="Arial Rounded MT Bold" w:hAnsi="Arial Rounded MT Bold" w:cs="Arial Rounded MT Bold"/>
                <w:b/>
                <w:sz w:val="28"/>
                <w:szCs w:val="28"/>
              </w:rPr>
            </w:pPr>
            <w:r w:rsidRPr="00065DA8">
              <w:rPr>
                <w:rFonts w:ascii="Arial Rounded MT Bold" w:hAnsi="Arial Rounded MT Bold" w:cs="Arial Rounded MT Bold"/>
                <w:b/>
                <w:sz w:val="28"/>
                <w:szCs w:val="28"/>
              </w:rPr>
              <w:t>Prénom</w:t>
            </w:r>
            <w:r w:rsidR="00065DA8" w:rsidRPr="00065DA8">
              <w:rPr>
                <w:rFonts w:ascii="Arial Rounded MT Bold" w:hAnsi="Arial Rounded MT Bold" w:cs="Arial Rounded MT Bold"/>
                <w:b/>
                <w:sz w:val="28"/>
                <w:szCs w:val="28"/>
              </w:rPr>
              <w:t xml:space="preserve"> : </w:t>
            </w:r>
          </w:p>
        </w:tc>
        <w:tc>
          <w:tcPr>
            <w:tcW w:w="3402" w:type="dxa"/>
            <w:tcBorders>
              <w:top w:val="single" w:sz="4" w:space="0" w:color="000080"/>
              <w:left w:val="single" w:sz="4" w:space="0" w:color="auto"/>
              <w:bottom w:val="single" w:sz="4" w:space="0" w:color="000080"/>
              <w:right w:val="single" w:sz="4" w:space="0" w:color="000080"/>
            </w:tcBorders>
            <w:shd w:val="clear" w:color="auto" w:fill="auto"/>
            <w:vAlign w:val="center"/>
          </w:tcPr>
          <w:p w:rsidR="00065DA8" w:rsidRPr="00065DA8" w:rsidRDefault="00065DA8" w:rsidP="00065DA8">
            <w:pPr>
              <w:autoSpaceDE w:val="0"/>
              <w:rPr>
                <w:rFonts w:ascii="Arial Rounded MT Bold" w:hAnsi="Arial Rounded MT Bold" w:cs="Arial Rounded MT Bold"/>
                <w:b/>
                <w:sz w:val="28"/>
                <w:szCs w:val="28"/>
              </w:rPr>
            </w:pPr>
            <w:r w:rsidRPr="00065DA8">
              <w:rPr>
                <w:rFonts w:ascii="Arial Rounded MT Bold" w:hAnsi="Arial Rounded MT Bold" w:cs="Arial Rounded MT Bold"/>
                <w:b/>
                <w:sz w:val="28"/>
                <w:szCs w:val="28"/>
              </w:rPr>
              <w:t xml:space="preserve">Date : </w:t>
            </w:r>
          </w:p>
        </w:tc>
      </w:tr>
    </w:tbl>
    <w:p w:rsidR="008D5162" w:rsidRDefault="008D5162" w:rsidP="00623293"/>
    <w:p w:rsidR="00BC2DAF" w:rsidRDefault="00BC2DAF" w:rsidP="00BC2DAF">
      <w:r w:rsidRPr="004A788D">
        <w:rPr>
          <w:b/>
          <w:u w:val="single"/>
        </w:rPr>
        <w:t>Voici le système étudié</w:t>
      </w:r>
      <w:r>
        <w:t>, lorsqu’on le regarde au dessus :</w:t>
      </w:r>
    </w:p>
    <w:p w:rsidR="0024147D" w:rsidRDefault="0024147D" w:rsidP="00BC2DAF"/>
    <w:p w:rsidR="00BC2DAF" w:rsidRDefault="00BC2DAF" w:rsidP="00BC2DAF">
      <w:pPr>
        <w:autoSpaceDE w:val="0"/>
        <w:autoSpaceDN w:val="0"/>
        <w:adjustRightInd w:val="0"/>
        <w:jc w:val="center"/>
        <w:rPr>
          <w:rFonts w:cs="Calibri"/>
        </w:rPr>
      </w:pPr>
      <w:r>
        <w:rPr>
          <w:noProof/>
          <w:lang w:eastAsia="fr-FR"/>
        </w:rPr>
        <w:drawing>
          <wp:anchor distT="0" distB="0" distL="114300" distR="114300" simplePos="0" relativeHeight="251660288" behindDoc="0" locked="0" layoutInCell="1" allowOverlap="1">
            <wp:simplePos x="0" y="0"/>
            <wp:positionH relativeFrom="column">
              <wp:posOffset>779145</wp:posOffset>
            </wp:positionH>
            <wp:positionV relativeFrom="paragraph">
              <wp:posOffset>88900</wp:posOffset>
            </wp:positionV>
            <wp:extent cx="3529965" cy="2498725"/>
            <wp:effectExtent l="19050" t="0" r="0" b="0"/>
            <wp:wrapTopAndBottom/>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7" cstate="print"/>
                    <a:srcRect/>
                    <a:stretch>
                      <a:fillRect/>
                    </a:stretch>
                  </pic:blipFill>
                  <pic:spPr bwMode="auto">
                    <a:xfrm>
                      <a:off x="0" y="0"/>
                      <a:ext cx="3529965" cy="2498725"/>
                    </a:xfrm>
                    <a:prstGeom prst="rect">
                      <a:avLst/>
                    </a:prstGeom>
                    <a:noFill/>
                  </pic:spPr>
                </pic:pic>
              </a:graphicData>
            </a:graphic>
          </wp:anchor>
        </w:drawing>
      </w:r>
    </w:p>
    <w:p w:rsidR="00BC2DAF" w:rsidRPr="004A788D" w:rsidRDefault="00CA7E1C" w:rsidP="00BC2DAF">
      <w:pPr>
        <w:autoSpaceDE w:val="0"/>
        <w:autoSpaceDN w:val="0"/>
        <w:adjustRightInd w:val="0"/>
        <w:rPr>
          <w:rFonts w:cs="Calibri"/>
          <w:u w:val="single"/>
        </w:rPr>
      </w:pPr>
      <w:r>
        <w:rPr>
          <w:rFonts w:cs="Calibri"/>
          <w:noProof/>
          <w:u w:val="single"/>
          <w:lang w:eastAsia="fr-FR"/>
        </w:rPr>
        <w:pict>
          <v:shapetype id="_x0000_t202" coordsize="21600,21600" o:spt="202" path="m,l,21600r21600,l21600,xe">
            <v:stroke joinstyle="miter"/>
            <v:path gradientshapeok="t" o:connecttype="rect"/>
          </v:shapetype>
          <v:shape id="_x0000_s1062" type="#_x0000_t202" style="position:absolute;margin-left:220.65pt;margin-top:31.15pt;width:42pt;height:24pt;z-index:251678720" stroked="f">
            <v:textbox>
              <w:txbxContent>
                <w:p w:rsidR="0022116A" w:rsidRPr="0024147D" w:rsidRDefault="00CA7E1C" w:rsidP="000E34D8">
                  <w:pPr>
                    <w:rPr>
                      <w:sz w:val="20"/>
                      <w:szCs w:val="20"/>
                    </w:rPr>
                  </w:pPr>
                  <m:oMathPara>
                    <m:oMath>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y</m:t>
                              </m:r>
                            </m:e>
                            <m:sub>
                              <m:r>
                                <w:rPr>
                                  <w:rFonts w:ascii="Cambria Math" w:hAnsi="Cambria Math"/>
                                  <w:sz w:val="20"/>
                                  <w:szCs w:val="20"/>
                                </w:rPr>
                                <m:t>5</m:t>
                              </m:r>
                            </m:sub>
                          </m:sSub>
                        </m:e>
                      </m:acc>
                    </m:oMath>
                  </m:oMathPara>
                </w:p>
              </w:txbxContent>
            </v:textbox>
          </v:shape>
        </w:pict>
      </w:r>
      <w:r>
        <w:rPr>
          <w:rFonts w:cs="Calibri"/>
          <w:noProof/>
          <w:u w:val="single"/>
          <w:lang w:eastAsia="fr-FR"/>
        </w:rPr>
        <w:pict>
          <v:shapetype id="_x0000_t32" coordsize="21600,21600" o:spt="32" o:oned="t" path="m,l21600,21600e" filled="f">
            <v:path arrowok="t" fillok="f" o:connecttype="none"/>
            <o:lock v:ext="edit" shapetype="t"/>
          </v:shapetype>
          <v:shape id="_x0000_s1059" type="#_x0000_t32" style="position:absolute;margin-left:243.65pt;margin-top:55.15pt;width:19pt;height:53.75pt;flip:y;z-index:251675648" o:connectortype="straight">
            <v:stroke endarrow="block"/>
          </v:shape>
        </w:pict>
      </w:r>
      <w:r>
        <w:rPr>
          <w:rFonts w:cs="Calibri"/>
          <w:noProof/>
          <w:u w:val="single"/>
          <w:lang w:eastAsia="fr-FR"/>
        </w:rPr>
        <w:pict>
          <v:shape id="_x0000_s1061" type="#_x0000_t202" style="position:absolute;margin-left:290.15pt;margin-top:95.65pt;width:42pt;height:24pt;z-index:251677696" stroked="f">
            <v:textbox>
              <w:txbxContent>
                <w:p w:rsidR="0022116A" w:rsidRPr="0024147D" w:rsidRDefault="00CA7E1C">
                  <w:pPr>
                    <w:rPr>
                      <w:sz w:val="20"/>
                      <w:szCs w:val="20"/>
                    </w:rPr>
                  </w:pPr>
                  <m:oMathPara>
                    <m:oMath>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x</m:t>
                              </m:r>
                            </m:e>
                            <m:sub>
                              <m:r>
                                <w:rPr>
                                  <w:rFonts w:ascii="Cambria Math" w:hAnsi="Cambria Math"/>
                                  <w:sz w:val="20"/>
                                  <w:szCs w:val="20"/>
                                </w:rPr>
                                <m:t>5</m:t>
                              </m:r>
                            </m:sub>
                          </m:sSub>
                        </m:e>
                      </m:acc>
                    </m:oMath>
                  </m:oMathPara>
                </w:p>
              </w:txbxContent>
            </v:textbox>
          </v:shape>
        </w:pict>
      </w:r>
      <w:r w:rsidR="000E34D8">
        <w:rPr>
          <w:rFonts w:cs="Calibri"/>
          <w:noProof/>
          <w:u w:val="single"/>
          <w:lang w:eastAsia="fr-FR"/>
        </w:rPr>
        <w:drawing>
          <wp:anchor distT="0" distB="0" distL="114300" distR="114300" simplePos="0" relativeHeight="251661312" behindDoc="0" locked="0" layoutInCell="1" allowOverlap="1">
            <wp:simplePos x="0" y="0"/>
            <wp:positionH relativeFrom="column">
              <wp:posOffset>1064895</wp:posOffset>
            </wp:positionH>
            <wp:positionV relativeFrom="paragraph">
              <wp:posOffset>217805</wp:posOffset>
            </wp:positionV>
            <wp:extent cx="4064000" cy="3219450"/>
            <wp:effectExtent l="19050" t="0" r="0" b="0"/>
            <wp:wrapTopAndBottom/>
            <wp:docPr id="9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8" cstate="print"/>
                    <a:srcRect/>
                    <a:stretch>
                      <a:fillRect/>
                    </a:stretch>
                  </pic:blipFill>
                  <pic:spPr bwMode="auto">
                    <a:xfrm>
                      <a:off x="0" y="0"/>
                      <a:ext cx="4064000" cy="3219450"/>
                    </a:xfrm>
                    <a:prstGeom prst="rect">
                      <a:avLst/>
                    </a:prstGeom>
                    <a:noFill/>
                    <a:ln w="9525">
                      <a:noFill/>
                      <a:miter lim="800000"/>
                      <a:headEnd/>
                      <a:tailEnd/>
                    </a:ln>
                  </pic:spPr>
                </pic:pic>
              </a:graphicData>
            </a:graphic>
          </wp:anchor>
        </w:drawing>
      </w:r>
      <w:r>
        <w:rPr>
          <w:rFonts w:cs="Calibri"/>
          <w:noProof/>
          <w:u w:val="single"/>
          <w:lang w:eastAsia="fr-FR"/>
        </w:rPr>
        <w:pict>
          <v:shape id="_x0000_s1060" type="#_x0000_t32" style="position:absolute;margin-left:243.65pt;margin-top:108.9pt;width:46.5pt;height:14.75pt;z-index:251676672;mso-position-horizontal-relative:text;mso-position-vertical-relative:text" o:connectortype="straight">
            <v:stroke endarrow="block"/>
          </v:shape>
        </w:pict>
      </w:r>
      <w:r w:rsidR="00BC2DAF" w:rsidRPr="004A788D">
        <w:rPr>
          <w:rFonts w:cs="Calibri"/>
          <w:u w:val="single"/>
        </w:rPr>
        <w:t>Voici le schéma cinématique retenu :</w:t>
      </w:r>
      <w:r w:rsidR="00BC2DAF" w:rsidRPr="00904A98">
        <w:rPr>
          <w:rFonts w:cs="Calibri"/>
          <w:noProof/>
        </w:rPr>
        <w:t xml:space="preserve"> </w:t>
      </w:r>
    </w:p>
    <w:p w:rsidR="00BC2DAF" w:rsidRPr="004A788D" w:rsidRDefault="00BC2DAF" w:rsidP="00BC2DAF">
      <w:pPr>
        <w:rPr>
          <w:b/>
          <w:u w:val="single"/>
        </w:rPr>
      </w:pPr>
      <w:r w:rsidRPr="004A788D">
        <w:rPr>
          <w:b/>
          <w:u w:val="single"/>
        </w:rPr>
        <w:t>Description fonctionnelle :</w:t>
      </w:r>
    </w:p>
    <w:p w:rsidR="00BC2DAF" w:rsidRDefault="00BC2DAF" w:rsidP="00BC2DAF">
      <w:pPr>
        <w:autoSpaceDE w:val="0"/>
        <w:autoSpaceDN w:val="0"/>
        <w:adjustRightInd w:val="0"/>
        <w:jc w:val="both"/>
        <w:rPr>
          <w:rFonts w:cs="Calibri"/>
        </w:rPr>
      </w:pPr>
    </w:p>
    <w:p w:rsidR="00BC2DAF" w:rsidRDefault="00BC2DAF" w:rsidP="00BC2DAF">
      <w:pPr>
        <w:autoSpaceDE w:val="0"/>
        <w:autoSpaceDN w:val="0"/>
        <w:adjustRightInd w:val="0"/>
        <w:jc w:val="both"/>
        <w:rPr>
          <w:rFonts w:cs="Calibri"/>
        </w:rPr>
      </w:pPr>
      <w:r>
        <w:rPr>
          <w:rFonts w:cs="Calibri"/>
        </w:rPr>
        <w:t>Un pil</w:t>
      </w:r>
      <w:r w:rsidR="00DE11DA">
        <w:rPr>
          <w:rFonts w:cs="Calibri"/>
        </w:rPr>
        <w:t>i</w:t>
      </w:r>
      <w:r>
        <w:rPr>
          <w:rFonts w:cs="Calibri"/>
        </w:rPr>
        <w:t>er 1, supporte un moteur (non représenté sur le schéma ci-dessus). La sortie du moteur est reliée au bras motorisé (ou bielle) 3. Ce bras motorisé est relié au bras de poussée 4. Ce bras de poussée 4 est relié au ventail 2. Le ventail 2 est articulé en O sur le pilier 1.</w:t>
      </w:r>
    </w:p>
    <w:p w:rsidR="00BC2DAF" w:rsidRDefault="00BC2DAF" w:rsidP="00BC2DAF">
      <w:pPr>
        <w:autoSpaceDE w:val="0"/>
        <w:autoSpaceDN w:val="0"/>
        <w:adjustRightInd w:val="0"/>
        <w:jc w:val="both"/>
        <w:rPr>
          <w:rFonts w:cs="Calibri"/>
        </w:rPr>
      </w:pPr>
    </w:p>
    <w:p w:rsidR="00BC2DAF" w:rsidRDefault="00BC2DAF" w:rsidP="00BC2DAF">
      <w:pPr>
        <w:rPr>
          <w:b/>
          <w:u w:val="single"/>
        </w:rPr>
      </w:pPr>
      <w:r w:rsidRPr="007F70C3">
        <w:rPr>
          <w:b/>
          <w:u w:val="single"/>
        </w:rPr>
        <w:lastRenderedPageBreak/>
        <w:t>Hypothèses de l’étude :</w:t>
      </w:r>
    </w:p>
    <w:p w:rsidR="00BC2DAF" w:rsidRPr="007F70C3" w:rsidRDefault="00BC2DAF" w:rsidP="00BC2DAF">
      <w:pPr>
        <w:rPr>
          <w:b/>
          <w:u w:val="single"/>
        </w:rPr>
      </w:pPr>
    </w:p>
    <w:p w:rsidR="00BC2DAF" w:rsidRPr="007F70C3" w:rsidRDefault="00BC2DAF" w:rsidP="00BC2DAF">
      <w:pPr>
        <w:pStyle w:val="Paragraphedeliste"/>
        <w:numPr>
          <w:ilvl w:val="0"/>
          <w:numId w:val="12"/>
        </w:numPr>
        <w:autoSpaceDE w:val="0"/>
        <w:autoSpaceDN w:val="0"/>
        <w:adjustRightInd w:val="0"/>
        <w:rPr>
          <w:rFonts w:cs="Calibri"/>
        </w:rPr>
      </w:pPr>
      <w:r w:rsidRPr="007F70C3">
        <w:rPr>
          <w:rFonts w:cs="Calibri"/>
        </w:rPr>
        <w:t>Toutes les liaisons sont supposées parfaites et sans frottement ;</w:t>
      </w:r>
    </w:p>
    <w:p w:rsidR="00BC2DAF" w:rsidRPr="007F70C3" w:rsidRDefault="00BC2DAF" w:rsidP="00BC2DAF">
      <w:pPr>
        <w:pStyle w:val="Paragraphedeliste"/>
        <w:numPr>
          <w:ilvl w:val="0"/>
          <w:numId w:val="12"/>
        </w:numPr>
        <w:autoSpaceDE w:val="0"/>
        <w:autoSpaceDN w:val="0"/>
        <w:adjustRightInd w:val="0"/>
        <w:rPr>
          <w:rFonts w:cs="Calibri"/>
        </w:rPr>
      </w:pPr>
      <w:r w:rsidRPr="007F70C3">
        <w:rPr>
          <w:rFonts w:cs="Calibri"/>
        </w:rPr>
        <w:t>Les poids propres de toutes les pièces du mécanisme sont négligés devant les efforts mis en jeu durant la phase de fermeture ;</w:t>
      </w:r>
    </w:p>
    <w:p w:rsidR="00BC2DAF" w:rsidRPr="007F70C3" w:rsidRDefault="00BC2DAF" w:rsidP="00BC2DAF">
      <w:pPr>
        <w:pStyle w:val="Paragraphedeliste"/>
        <w:numPr>
          <w:ilvl w:val="0"/>
          <w:numId w:val="12"/>
        </w:numPr>
        <w:autoSpaceDE w:val="0"/>
        <w:autoSpaceDN w:val="0"/>
        <w:adjustRightInd w:val="0"/>
        <w:rPr>
          <w:rFonts w:cs="Calibri"/>
        </w:rPr>
      </w:pPr>
      <w:r w:rsidRPr="007F70C3">
        <w:rPr>
          <w:rFonts w:cs="Calibri"/>
        </w:rPr>
        <w:t>L’étude est réalisée dans la position donnée par la figure précédente;</w:t>
      </w:r>
    </w:p>
    <w:p w:rsidR="00BC2DAF" w:rsidRPr="007F70C3" w:rsidRDefault="00BC2DAF" w:rsidP="00BC2DAF">
      <w:pPr>
        <w:pStyle w:val="Paragraphedeliste"/>
        <w:numPr>
          <w:ilvl w:val="0"/>
          <w:numId w:val="12"/>
        </w:numPr>
        <w:autoSpaceDE w:val="0"/>
        <w:autoSpaceDN w:val="0"/>
        <w:adjustRightInd w:val="0"/>
        <w:rPr>
          <w:rFonts w:cs="Calibri"/>
        </w:rPr>
      </w:pPr>
      <w:r w:rsidRPr="007F70C3">
        <w:rPr>
          <w:rFonts w:cs="Calibri"/>
        </w:rPr>
        <w:t>Le mécanisme possède un plan de symétrie pour la géométrie et les efforts : (x</w:t>
      </w:r>
      <w:r w:rsidRPr="007F70C3">
        <w:rPr>
          <w:rFonts w:cs="Calibri"/>
          <w:vertAlign w:val="subscript"/>
        </w:rPr>
        <w:t>1</w:t>
      </w:r>
      <w:r w:rsidRPr="007F70C3">
        <w:rPr>
          <w:rFonts w:cs="Calibri"/>
        </w:rPr>
        <w:t>, y</w:t>
      </w:r>
      <w:r w:rsidRPr="007F70C3">
        <w:rPr>
          <w:rFonts w:cs="Calibri"/>
          <w:vertAlign w:val="subscript"/>
        </w:rPr>
        <w:t>1</w:t>
      </w:r>
      <w:r w:rsidRPr="007F70C3">
        <w:rPr>
          <w:rFonts w:cs="Calibri"/>
        </w:rPr>
        <w:t>) . Il s’agit donc d’un problème plan !</w:t>
      </w:r>
    </w:p>
    <w:p w:rsidR="007953A1" w:rsidRDefault="007953A1" w:rsidP="00623293"/>
    <w:p w:rsidR="00BE67B6" w:rsidRDefault="00BE67B6" w:rsidP="00BE67B6">
      <w:pPr>
        <w:rPr>
          <w:b/>
          <w:u w:val="single"/>
        </w:rPr>
      </w:pPr>
      <w:r>
        <w:rPr>
          <w:b/>
          <w:u w:val="single"/>
        </w:rPr>
        <w:t>Problématique</w:t>
      </w:r>
    </w:p>
    <w:p w:rsidR="00BE67B6" w:rsidRPr="007F70C3" w:rsidRDefault="00BE67B6" w:rsidP="00BE67B6">
      <w:pPr>
        <w:rPr>
          <w:b/>
          <w:u w:val="single"/>
        </w:rPr>
      </w:pPr>
    </w:p>
    <w:p w:rsidR="00BE67B6" w:rsidRDefault="00BE67B6" w:rsidP="00BE67B6">
      <w:r>
        <w:t>On se place dans la situation ou un obstacle vient empêcher la fermeture du portail. Le cahier de charges impose une valeur maxi  entre le portail et l’obstacle, afin d’éviter les préjudices physiques.</w:t>
      </w:r>
      <w:r w:rsidR="001317E2">
        <w:t xml:space="preserve"> On analysera le système dans deux positions de l’obstacle pour valider le cahier des charges</w:t>
      </w:r>
    </w:p>
    <w:p w:rsidR="00BE67B6" w:rsidRDefault="00BE67B6" w:rsidP="00BE67B6"/>
    <w:p w:rsidR="00BE67B6" w:rsidRPr="00B50D35" w:rsidRDefault="00BE67B6" w:rsidP="00BE67B6">
      <w:pPr>
        <w:pStyle w:val="Paragraphedeliste"/>
        <w:numPr>
          <w:ilvl w:val="0"/>
          <w:numId w:val="14"/>
        </w:numPr>
        <w:rPr>
          <w:b/>
          <w:u w:val="single"/>
        </w:rPr>
      </w:pPr>
      <w:r w:rsidRPr="00B50D35">
        <w:rPr>
          <w:b/>
          <w:u w:val="single"/>
        </w:rPr>
        <w:t xml:space="preserve">Analyse </w:t>
      </w:r>
      <w:r w:rsidR="00DE11DA">
        <w:rPr>
          <w:b/>
          <w:u w:val="single"/>
        </w:rPr>
        <w:t>du système</w:t>
      </w:r>
    </w:p>
    <w:p w:rsidR="00BE67B6" w:rsidRDefault="00BE67B6" w:rsidP="00BE67B6"/>
    <w:p w:rsidR="00BE67B6" w:rsidRDefault="00B31E1C" w:rsidP="00B31E1C">
      <w:pPr>
        <w:pStyle w:val="Paragraphedeliste"/>
        <w:spacing w:after="200" w:line="276" w:lineRule="auto"/>
      </w:pPr>
      <w:r>
        <w:sym w:font="Wingdings" w:char="F021"/>
      </w:r>
      <w:r>
        <w:t xml:space="preserve"> </w:t>
      </w:r>
      <w:r w:rsidR="005A0964">
        <w:t>Compléter le tableau ci-dessous</w:t>
      </w:r>
      <w:r w:rsidR="00BE67B6">
        <w:t> :</w:t>
      </w:r>
    </w:p>
    <w:p w:rsidR="00BE67B6" w:rsidRDefault="00BE67B6" w:rsidP="00BE67B6">
      <w:pPr>
        <w:rPr>
          <w:b/>
          <w:u w:val="single"/>
        </w:rPr>
      </w:pPr>
      <w:r w:rsidRPr="004A788D">
        <w:rPr>
          <w:b/>
          <w:u w:val="single"/>
        </w:rPr>
        <w:t>Tableau des liaisons :</w:t>
      </w:r>
    </w:p>
    <w:p w:rsidR="00BE67B6" w:rsidRPr="004A788D" w:rsidRDefault="00BE67B6" w:rsidP="00BE67B6">
      <w:pPr>
        <w:rPr>
          <w:b/>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842"/>
        <w:gridCol w:w="1842"/>
        <w:gridCol w:w="1843"/>
        <w:gridCol w:w="1843"/>
        <w:gridCol w:w="1843"/>
      </w:tblGrid>
      <w:tr w:rsidR="005A0964" w:rsidRPr="00C45808" w:rsidTr="004F27F7">
        <w:trPr>
          <w:jc w:val="center"/>
        </w:trPr>
        <w:tc>
          <w:tcPr>
            <w:tcW w:w="1842" w:type="dxa"/>
          </w:tcPr>
          <w:p w:rsidR="005A0964" w:rsidRPr="00BA40E3" w:rsidRDefault="005A0964" w:rsidP="004F27F7">
            <w:pPr>
              <w:jc w:val="center"/>
              <w:rPr>
                <w:b/>
              </w:rPr>
            </w:pPr>
            <w:r w:rsidRPr="00BA40E3">
              <w:rPr>
                <w:b/>
              </w:rPr>
              <w:t>Point</w:t>
            </w:r>
          </w:p>
        </w:tc>
        <w:tc>
          <w:tcPr>
            <w:tcW w:w="1842" w:type="dxa"/>
          </w:tcPr>
          <w:p w:rsidR="005A0964" w:rsidRPr="00BA40E3" w:rsidRDefault="005A0964" w:rsidP="004F27F7">
            <w:pPr>
              <w:jc w:val="center"/>
              <w:rPr>
                <w:b/>
              </w:rPr>
            </w:pPr>
            <w:r w:rsidRPr="00BA40E3">
              <w:rPr>
                <w:b/>
              </w:rPr>
              <w:t>Groupes en liaison</w:t>
            </w:r>
          </w:p>
        </w:tc>
        <w:tc>
          <w:tcPr>
            <w:tcW w:w="1843" w:type="dxa"/>
          </w:tcPr>
          <w:p w:rsidR="005A0964" w:rsidRPr="00BA40E3" w:rsidRDefault="005A0964" w:rsidP="004F27F7">
            <w:pPr>
              <w:jc w:val="center"/>
              <w:rPr>
                <w:b/>
              </w:rPr>
            </w:pPr>
            <w:r>
              <w:rPr>
                <w:b/>
              </w:rPr>
              <w:t>Degrés de liberté</w:t>
            </w:r>
          </w:p>
        </w:tc>
        <w:tc>
          <w:tcPr>
            <w:tcW w:w="1843" w:type="dxa"/>
          </w:tcPr>
          <w:p w:rsidR="005A0964" w:rsidRPr="00BA40E3" w:rsidRDefault="005A0964" w:rsidP="004F27F7">
            <w:pPr>
              <w:jc w:val="center"/>
              <w:rPr>
                <w:b/>
              </w:rPr>
            </w:pPr>
            <w:r w:rsidRPr="00BA40E3">
              <w:rPr>
                <w:b/>
              </w:rPr>
              <w:t>Nom complet</w:t>
            </w:r>
          </w:p>
        </w:tc>
        <w:tc>
          <w:tcPr>
            <w:tcW w:w="1843" w:type="dxa"/>
          </w:tcPr>
          <w:p w:rsidR="005A0964" w:rsidRPr="00BA40E3" w:rsidRDefault="005A0964" w:rsidP="004F27F7">
            <w:pPr>
              <w:jc w:val="center"/>
              <w:rPr>
                <w:b/>
              </w:rPr>
            </w:pPr>
            <w:r>
              <w:rPr>
                <w:b/>
              </w:rPr>
              <w:t>Schéma cinématique</w:t>
            </w:r>
          </w:p>
        </w:tc>
      </w:tr>
      <w:tr w:rsidR="005A0964" w:rsidRPr="00C45808" w:rsidTr="004F27F7">
        <w:trPr>
          <w:trHeight w:val="1124"/>
          <w:jc w:val="center"/>
        </w:trPr>
        <w:tc>
          <w:tcPr>
            <w:tcW w:w="1842" w:type="dxa"/>
            <w:vAlign w:val="center"/>
          </w:tcPr>
          <w:p w:rsidR="005A0964" w:rsidRPr="00C45808" w:rsidRDefault="005A0964" w:rsidP="004F27F7">
            <w:pPr>
              <w:jc w:val="center"/>
            </w:pPr>
            <w:r w:rsidRPr="00C45808">
              <w:t>A</w:t>
            </w:r>
          </w:p>
        </w:tc>
        <w:tc>
          <w:tcPr>
            <w:tcW w:w="1842" w:type="dxa"/>
            <w:vAlign w:val="center"/>
          </w:tcPr>
          <w:p w:rsidR="005A0964" w:rsidRPr="00C45808" w:rsidRDefault="005A0964" w:rsidP="004F27F7">
            <w:pPr>
              <w:jc w:val="center"/>
            </w:pPr>
            <w:r w:rsidRPr="00C45808">
              <w:t>Pilier 1 / Bras 3</w:t>
            </w:r>
          </w:p>
        </w:tc>
        <w:tc>
          <w:tcPr>
            <w:tcW w:w="1843" w:type="dxa"/>
          </w:tcPr>
          <w:p w:rsidR="005A0964" w:rsidRPr="00C45808" w:rsidRDefault="005A0964" w:rsidP="004F27F7">
            <w:pPr>
              <w:jc w:val="center"/>
            </w:pPr>
          </w:p>
        </w:tc>
        <w:tc>
          <w:tcPr>
            <w:tcW w:w="1843" w:type="dxa"/>
            <w:vAlign w:val="center"/>
          </w:tcPr>
          <w:p w:rsidR="005A0964" w:rsidRPr="00C45808" w:rsidRDefault="005A0964" w:rsidP="004F27F7">
            <w:pPr>
              <w:jc w:val="center"/>
            </w:pPr>
            <w:r w:rsidRPr="00C45808">
              <w:t>Liaison pivot d’axe (A,z)</w:t>
            </w:r>
          </w:p>
        </w:tc>
        <w:tc>
          <w:tcPr>
            <w:tcW w:w="1843" w:type="dxa"/>
          </w:tcPr>
          <w:p w:rsidR="005A0964" w:rsidRPr="00C45808" w:rsidRDefault="005A0964" w:rsidP="004F27F7">
            <w:pPr>
              <w:jc w:val="center"/>
            </w:pPr>
          </w:p>
        </w:tc>
      </w:tr>
      <w:tr w:rsidR="005A0964" w:rsidRPr="00C45808" w:rsidTr="004F27F7">
        <w:trPr>
          <w:trHeight w:val="1124"/>
          <w:jc w:val="center"/>
        </w:trPr>
        <w:tc>
          <w:tcPr>
            <w:tcW w:w="1842" w:type="dxa"/>
            <w:vAlign w:val="center"/>
          </w:tcPr>
          <w:p w:rsidR="005A0964" w:rsidRPr="00C45808" w:rsidRDefault="005A0964" w:rsidP="004F27F7">
            <w:pPr>
              <w:jc w:val="center"/>
            </w:pPr>
            <w:r w:rsidRPr="00C45808">
              <w:t>B</w:t>
            </w:r>
          </w:p>
        </w:tc>
        <w:tc>
          <w:tcPr>
            <w:tcW w:w="1842" w:type="dxa"/>
          </w:tcPr>
          <w:p w:rsidR="005A0964" w:rsidRPr="00C45808" w:rsidRDefault="005A0964" w:rsidP="004F27F7"/>
        </w:tc>
        <w:tc>
          <w:tcPr>
            <w:tcW w:w="1843" w:type="dxa"/>
          </w:tcPr>
          <w:p w:rsidR="005A0964" w:rsidRPr="00C45808" w:rsidRDefault="005A0964" w:rsidP="004F27F7"/>
        </w:tc>
        <w:tc>
          <w:tcPr>
            <w:tcW w:w="1843" w:type="dxa"/>
          </w:tcPr>
          <w:p w:rsidR="005A0964" w:rsidRPr="00C45808" w:rsidRDefault="005A0964" w:rsidP="004F27F7"/>
        </w:tc>
        <w:tc>
          <w:tcPr>
            <w:tcW w:w="1843" w:type="dxa"/>
          </w:tcPr>
          <w:p w:rsidR="005A0964" w:rsidRPr="00C45808" w:rsidRDefault="005A0964" w:rsidP="004F27F7"/>
        </w:tc>
      </w:tr>
      <w:tr w:rsidR="005A0964" w:rsidRPr="00C45808" w:rsidTr="004F27F7">
        <w:trPr>
          <w:trHeight w:val="1124"/>
          <w:jc w:val="center"/>
        </w:trPr>
        <w:tc>
          <w:tcPr>
            <w:tcW w:w="1842" w:type="dxa"/>
            <w:vAlign w:val="center"/>
          </w:tcPr>
          <w:p w:rsidR="005A0964" w:rsidRPr="00C45808" w:rsidRDefault="005A0964" w:rsidP="004F27F7">
            <w:pPr>
              <w:jc w:val="center"/>
            </w:pPr>
            <w:r w:rsidRPr="00C45808">
              <w:t>C</w:t>
            </w:r>
          </w:p>
        </w:tc>
        <w:tc>
          <w:tcPr>
            <w:tcW w:w="1842" w:type="dxa"/>
          </w:tcPr>
          <w:p w:rsidR="005A0964" w:rsidRPr="00C45808" w:rsidRDefault="005A0964" w:rsidP="004F27F7"/>
        </w:tc>
        <w:tc>
          <w:tcPr>
            <w:tcW w:w="1843" w:type="dxa"/>
          </w:tcPr>
          <w:p w:rsidR="005A0964" w:rsidRPr="00C45808" w:rsidRDefault="005A0964" w:rsidP="004F27F7"/>
        </w:tc>
        <w:tc>
          <w:tcPr>
            <w:tcW w:w="1843" w:type="dxa"/>
          </w:tcPr>
          <w:p w:rsidR="005A0964" w:rsidRPr="00C45808" w:rsidRDefault="005A0964" w:rsidP="004F27F7"/>
        </w:tc>
        <w:tc>
          <w:tcPr>
            <w:tcW w:w="1843" w:type="dxa"/>
          </w:tcPr>
          <w:p w:rsidR="005A0964" w:rsidRPr="00C45808" w:rsidRDefault="005A0964" w:rsidP="004F27F7"/>
        </w:tc>
      </w:tr>
      <w:tr w:rsidR="005A0964" w:rsidRPr="00C45808" w:rsidTr="004F27F7">
        <w:trPr>
          <w:trHeight w:val="1124"/>
          <w:jc w:val="center"/>
        </w:trPr>
        <w:tc>
          <w:tcPr>
            <w:tcW w:w="1842" w:type="dxa"/>
            <w:vAlign w:val="center"/>
          </w:tcPr>
          <w:p w:rsidR="005A0964" w:rsidRPr="00C45808" w:rsidRDefault="005A0964" w:rsidP="004F27F7">
            <w:pPr>
              <w:jc w:val="center"/>
            </w:pPr>
            <w:r w:rsidRPr="00C45808">
              <w:t>O</w:t>
            </w:r>
          </w:p>
        </w:tc>
        <w:tc>
          <w:tcPr>
            <w:tcW w:w="1842" w:type="dxa"/>
          </w:tcPr>
          <w:p w:rsidR="005A0964" w:rsidRPr="00C45808" w:rsidRDefault="005A0964" w:rsidP="004F27F7"/>
        </w:tc>
        <w:tc>
          <w:tcPr>
            <w:tcW w:w="1843" w:type="dxa"/>
          </w:tcPr>
          <w:p w:rsidR="005A0964" w:rsidRPr="00C45808" w:rsidRDefault="005A0964" w:rsidP="004F27F7"/>
        </w:tc>
        <w:tc>
          <w:tcPr>
            <w:tcW w:w="1843" w:type="dxa"/>
          </w:tcPr>
          <w:p w:rsidR="005A0964" w:rsidRPr="00C45808" w:rsidRDefault="005A0964" w:rsidP="004F27F7"/>
        </w:tc>
        <w:tc>
          <w:tcPr>
            <w:tcW w:w="1843" w:type="dxa"/>
          </w:tcPr>
          <w:p w:rsidR="005A0964" w:rsidRPr="00C45808" w:rsidRDefault="005A0964" w:rsidP="004F27F7"/>
        </w:tc>
      </w:tr>
    </w:tbl>
    <w:p w:rsidR="007953A1" w:rsidRDefault="007953A1" w:rsidP="00623293"/>
    <w:p w:rsidR="007953A1" w:rsidRDefault="00882F59" w:rsidP="00623293">
      <w:r>
        <w:t>On considère le contact en O entre le vantail et l’obstacle comme ponctuel</w:t>
      </w:r>
      <w:r w:rsidR="004349C1">
        <w:t xml:space="preserve">. </w:t>
      </w:r>
    </w:p>
    <w:p w:rsidR="007953A1" w:rsidRDefault="007953A1" w:rsidP="00623293"/>
    <w:p w:rsidR="007953A1" w:rsidRDefault="007953A1" w:rsidP="00623293"/>
    <w:p w:rsidR="007953A1" w:rsidRDefault="007953A1" w:rsidP="00623293"/>
    <w:p w:rsidR="007953A1" w:rsidRDefault="007953A1" w:rsidP="00623293"/>
    <w:p w:rsidR="007953A1" w:rsidRDefault="007953A1" w:rsidP="00623293"/>
    <w:p w:rsidR="007953A1" w:rsidRDefault="007953A1" w:rsidP="00623293"/>
    <w:p w:rsidR="007953A1" w:rsidRDefault="007953A1" w:rsidP="00623293"/>
    <w:p w:rsidR="00DE11DA" w:rsidRDefault="00DE11DA" w:rsidP="00DE11DA">
      <w:pPr>
        <w:pStyle w:val="Paragraphedeliste"/>
        <w:numPr>
          <w:ilvl w:val="0"/>
          <w:numId w:val="14"/>
        </w:numPr>
        <w:rPr>
          <w:b/>
          <w:u w:val="single"/>
        </w:rPr>
      </w:pPr>
      <w:r>
        <w:rPr>
          <w:b/>
          <w:u w:val="single"/>
        </w:rPr>
        <w:t xml:space="preserve"> Détermination de la valeur de l’effort en B</w:t>
      </w:r>
    </w:p>
    <w:p w:rsidR="00DE11DA" w:rsidRPr="00A0134A" w:rsidRDefault="00DE11DA" w:rsidP="00882F59">
      <w:pPr>
        <w:pStyle w:val="Paragraphedeliste"/>
        <w:ind w:left="0"/>
      </w:pPr>
      <w:r>
        <w:rPr>
          <w:b/>
          <w:u w:val="single"/>
        </w:rPr>
        <w:t xml:space="preserve"> </w:t>
      </w:r>
      <w:r w:rsidR="00A0134A" w:rsidRPr="00A0134A">
        <w:rPr>
          <w:noProof/>
        </w:rPr>
        <w:drawing>
          <wp:inline distT="0" distB="0" distL="0" distR="0">
            <wp:extent cx="6445873" cy="1670050"/>
            <wp:effectExtent l="1905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srcRect/>
                    <a:stretch>
                      <a:fillRect/>
                    </a:stretch>
                  </pic:blipFill>
                  <pic:spPr bwMode="auto">
                    <a:xfrm>
                      <a:off x="0" y="0"/>
                      <a:ext cx="6445873" cy="1670050"/>
                    </a:xfrm>
                    <a:prstGeom prst="rect">
                      <a:avLst/>
                    </a:prstGeom>
                    <a:noFill/>
                    <a:ln w="9525">
                      <a:noFill/>
                      <a:miter lim="800000"/>
                      <a:headEnd/>
                      <a:tailEnd/>
                    </a:ln>
                  </pic:spPr>
                </pic:pic>
              </a:graphicData>
            </a:graphic>
          </wp:inline>
        </w:drawing>
      </w:r>
    </w:p>
    <w:p w:rsidR="007953A1" w:rsidRDefault="007953A1" w:rsidP="00623293"/>
    <w:p w:rsidR="00A0134A" w:rsidRDefault="00A0134A" w:rsidP="00623293"/>
    <w:p w:rsidR="007953A1" w:rsidRDefault="00B31E1C" w:rsidP="00623293">
      <w:r>
        <w:sym w:font="Wingdings" w:char="F021"/>
      </w:r>
      <w:r>
        <w:t xml:space="preserve"> </w:t>
      </w:r>
      <w:r w:rsidR="00882F59">
        <w:t xml:space="preserve">En vous aidant de la chaine d’énergie ci-dessus et des informations du document </w:t>
      </w:r>
      <w:r w:rsidR="00882F59" w:rsidRPr="008C6CAF">
        <w:rPr>
          <w:b/>
        </w:rPr>
        <w:t>DR1</w:t>
      </w:r>
      <w:r w:rsidR="00882F59">
        <w:t xml:space="preserve">, déterminer la norme de l’action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B</m:t>
                </m:r>
              </m:e>
              <m:sub>
                <m:r>
                  <w:rPr>
                    <w:rFonts w:ascii="Cambria Math" w:hAnsi="Cambria Math"/>
                  </w:rPr>
                  <m:t>3→4</m:t>
                </m:r>
              </m:sub>
            </m:sSub>
          </m:e>
        </m:acc>
      </m:oMath>
    </w:p>
    <w:p w:rsidR="00882F59" w:rsidRDefault="00882F59" w:rsidP="00623293"/>
    <w:p w:rsidR="007953A1" w:rsidRDefault="00882F59" w:rsidP="00623293">
      <w:r w:rsidRPr="00882F59">
        <w:rPr>
          <w:b/>
          <w:u w:val="single"/>
        </w:rPr>
        <w:t>Rappel</w:t>
      </w:r>
      <w:r>
        <w:t> : Couple = Moment = F . d</w:t>
      </w:r>
    </w:p>
    <w:p w:rsidR="007953A1" w:rsidRDefault="007953A1" w:rsidP="00623293"/>
    <w:p w:rsidR="007953A1" w:rsidRDefault="00882F59" w:rsidP="00623293">
      <w:r>
        <w:t>………………………………………………………………………………………………………………………………………………………………………………………………………………</w:t>
      </w:r>
    </w:p>
    <w:p w:rsidR="00882F59" w:rsidRDefault="00882F59" w:rsidP="00623293"/>
    <w:p w:rsidR="00882F59" w:rsidRPr="004349C1" w:rsidRDefault="00882F59" w:rsidP="004349C1">
      <w:pPr>
        <w:pStyle w:val="Paragraphedeliste"/>
        <w:numPr>
          <w:ilvl w:val="0"/>
          <w:numId w:val="14"/>
        </w:numPr>
        <w:rPr>
          <w:b/>
          <w:u w:val="single"/>
        </w:rPr>
      </w:pPr>
      <w:r w:rsidRPr="004349C1">
        <w:rPr>
          <w:b/>
          <w:u w:val="single"/>
        </w:rPr>
        <w:t>Isolement du bras de poussée 4</w:t>
      </w:r>
    </w:p>
    <w:p w:rsidR="007953A1" w:rsidRDefault="00CA7E1C" w:rsidP="00623293">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style="position:absolute;margin-left:276.7pt;margin-top:8.7pt;width:174.75pt;height:129.75pt;z-index:251663360;visibility:visible">
            <v:imagedata r:id="rId10" o:title=""/>
            <w10:wrap type="square"/>
          </v:shape>
        </w:pict>
      </w:r>
    </w:p>
    <w:p w:rsidR="004349C1" w:rsidRDefault="004349C1" w:rsidP="004349C1">
      <w:r>
        <w:t>On isole le bras 4 :</w:t>
      </w:r>
    </w:p>
    <w:p w:rsidR="004349C1" w:rsidRDefault="004349C1" w:rsidP="004349C1">
      <w:pPr>
        <w:autoSpaceDE w:val="0"/>
        <w:autoSpaceDN w:val="0"/>
        <w:adjustRightInd w:val="0"/>
        <w:jc w:val="center"/>
        <w:rPr>
          <w:rFonts w:cs="Calibri"/>
        </w:rPr>
      </w:pPr>
    </w:p>
    <w:p w:rsidR="004349C1" w:rsidRDefault="00B31E1C" w:rsidP="004349C1">
      <w:pPr>
        <w:autoSpaceDE w:val="0"/>
        <w:autoSpaceDN w:val="0"/>
        <w:adjustRightInd w:val="0"/>
        <w:rPr>
          <w:rFonts w:cs="Calibri"/>
        </w:rPr>
      </w:pPr>
      <w:r>
        <w:sym w:font="Wingdings" w:char="F021"/>
      </w:r>
      <w:r>
        <w:t xml:space="preserve"> </w:t>
      </w:r>
      <w:r>
        <w:rPr>
          <w:rFonts w:cs="Calibri"/>
        </w:rPr>
        <w:t>Compléter le b</w:t>
      </w:r>
      <w:r w:rsidR="004349C1">
        <w:rPr>
          <w:rFonts w:cs="Calibri"/>
        </w:rPr>
        <w:t>ilan des actions mécaniques qui s’exercent sur 4 </w:t>
      </w:r>
      <w:r>
        <w:rPr>
          <w:rFonts w:cs="Calibri"/>
        </w:rPr>
        <w:t>dans le tableau ci-dessous</w:t>
      </w:r>
      <w:r w:rsidR="0024147D">
        <w:rPr>
          <w:rFonts w:cs="Calibri"/>
        </w:rPr>
        <w:t xml:space="preserve"> en appliquant le PFS au bras 4</w:t>
      </w:r>
    </w:p>
    <w:p w:rsidR="004349C1" w:rsidRDefault="004349C1" w:rsidP="004349C1">
      <w:pPr>
        <w:autoSpaceDE w:val="0"/>
        <w:autoSpaceDN w:val="0"/>
        <w:adjustRightInd w:val="0"/>
        <w:rPr>
          <w:rFonts w:cs="Calibri"/>
        </w:rPr>
      </w:pPr>
    </w:p>
    <w:p w:rsidR="004349C1" w:rsidRDefault="00B31E1C" w:rsidP="004349C1">
      <w:pPr>
        <w:autoSpaceDE w:val="0"/>
        <w:autoSpaceDN w:val="0"/>
        <w:adjustRightInd w:val="0"/>
        <w:rPr>
          <w:rFonts w:cs="Calibri"/>
        </w:rPr>
      </w:pPr>
      <w:r>
        <w:sym w:font="Wingdings" w:char="F021"/>
      </w:r>
      <w:r>
        <w:t xml:space="preserve"> </w:t>
      </w:r>
      <w:r>
        <w:rPr>
          <w:rFonts w:cs="Calibri"/>
        </w:rPr>
        <w:t>Représenter les actions sur le schéma ci-contre</w:t>
      </w:r>
    </w:p>
    <w:p w:rsidR="00B31E1C" w:rsidRDefault="00B31E1C" w:rsidP="004349C1">
      <w:pPr>
        <w:autoSpaceDE w:val="0"/>
        <w:autoSpaceDN w:val="0"/>
        <w:adjustRightInd w:val="0"/>
        <w:rPr>
          <w:rFonts w:cs="Calibri"/>
        </w:rPr>
      </w:pPr>
    </w:p>
    <w:p w:rsidR="004349C1" w:rsidRPr="00B31E1C" w:rsidRDefault="00B31E1C" w:rsidP="004349C1">
      <w:pPr>
        <w:autoSpaceDE w:val="0"/>
        <w:autoSpaceDN w:val="0"/>
        <w:adjustRightInd w:val="0"/>
        <w:rPr>
          <w:rFonts w:cs="Calibri"/>
          <w:i/>
        </w:rPr>
      </w:pPr>
      <w:r w:rsidRPr="00B31E1C">
        <w:rPr>
          <w:rFonts w:cs="Calibri"/>
          <w:i/>
        </w:rPr>
        <w:t>Echelle : 1 cm : 300 N</w:t>
      </w:r>
    </w:p>
    <w:p w:rsidR="004349C1" w:rsidRDefault="004349C1" w:rsidP="004349C1">
      <w:pPr>
        <w:autoSpaceDE w:val="0"/>
        <w:autoSpaceDN w:val="0"/>
        <w:adjustRightInd w:val="0"/>
        <w:rPr>
          <w:rFonts w:cs="Calibri"/>
        </w:rPr>
      </w:pPr>
    </w:p>
    <w:tbl>
      <w:tblPr>
        <w:tblW w:w="0" w:type="auto"/>
        <w:tblLayout w:type="fixed"/>
        <w:tblCellMar>
          <w:left w:w="105" w:type="dxa"/>
          <w:right w:w="105" w:type="dxa"/>
        </w:tblCellMar>
        <w:tblLook w:val="0000"/>
      </w:tblPr>
      <w:tblGrid>
        <w:gridCol w:w="1860"/>
        <w:gridCol w:w="1860"/>
        <w:gridCol w:w="1860"/>
        <w:gridCol w:w="1860"/>
        <w:gridCol w:w="1860"/>
      </w:tblGrid>
      <w:tr w:rsidR="004349C1" w:rsidRPr="00C45808" w:rsidTr="004F27F7">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BA40E3" w:rsidRDefault="004349C1" w:rsidP="004F27F7">
            <w:pPr>
              <w:autoSpaceDE w:val="0"/>
              <w:autoSpaceDN w:val="0"/>
              <w:adjustRightInd w:val="0"/>
              <w:spacing w:after="195"/>
              <w:jc w:val="center"/>
              <w:rPr>
                <w:rFonts w:cs="Calibri"/>
                <w:b/>
              </w:rPr>
            </w:pPr>
            <w:r w:rsidRPr="00BA40E3">
              <w:rPr>
                <w:rFonts w:cs="Calibri"/>
                <w:b/>
              </w:rPr>
              <w:t>Nom</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BA40E3" w:rsidRDefault="004349C1" w:rsidP="004F27F7">
            <w:pPr>
              <w:autoSpaceDE w:val="0"/>
              <w:autoSpaceDN w:val="0"/>
              <w:adjustRightInd w:val="0"/>
              <w:spacing w:after="195"/>
              <w:jc w:val="center"/>
              <w:rPr>
                <w:rFonts w:cs="Calibri"/>
                <w:b/>
              </w:rPr>
            </w:pPr>
            <w:r w:rsidRPr="00BA40E3">
              <w:rPr>
                <w:rFonts w:cs="Calibri"/>
                <w:b/>
              </w:rPr>
              <w:t>Point d’application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BA40E3" w:rsidRDefault="004349C1" w:rsidP="004F27F7">
            <w:pPr>
              <w:autoSpaceDE w:val="0"/>
              <w:autoSpaceDN w:val="0"/>
              <w:adjustRightInd w:val="0"/>
              <w:spacing w:after="195"/>
              <w:jc w:val="center"/>
              <w:rPr>
                <w:rFonts w:cs="Calibri"/>
                <w:b/>
              </w:rPr>
            </w:pPr>
            <w:r w:rsidRPr="00BA40E3">
              <w:rPr>
                <w:rFonts w:cs="Calibri"/>
                <w:b/>
              </w:rPr>
              <w:t>Direction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BA40E3" w:rsidRDefault="004349C1" w:rsidP="004F27F7">
            <w:pPr>
              <w:autoSpaceDE w:val="0"/>
              <w:autoSpaceDN w:val="0"/>
              <w:adjustRightInd w:val="0"/>
              <w:spacing w:after="195"/>
              <w:jc w:val="center"/>
              <w:rPr>
                <w:rFonts w:cs="Calibri"/>
                <w:b/>
              </w:rPr>
            </w:pPr>
            <w:r w:rsidRPr="00BA40E3">
              <w:rPr>
                <w:rFonts w:cs="Calibri"/>
                <w:b/>
              </w:rPr>
              <w:t>Sens</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BA40E3" w:rsidRDefault="004349C1" w:rsidP="004F27F7">
            <w:pPr>
              <w:autoSpaceDE w:val="0"/>
              <w:autoSpaceDN w:val="0"/>
              <w:adjustRightInd w:val="0"/>
              <w:spacing w:after="195"/>
              <w:jc w:val="center"/>
              <w:rPr>
                <w:rFonts w:cs="Calibri"/>
                <w:b/>
              </w:rPr>
            </w:pPr>
            <w:r w:rsidRPr="00BA40E3">
              <w:rPr>
                <w:rFonts w:cs="Calibri"/>
                <w:b/>
              </w:rPr>
              <w:t>Intensité</w:t>
            </w:r>
          </w:p>
        </w:tc>
      </w:tr>
      <w:tr w:rsidR="004349C1" w:rsidRPr="00C45808" w:rsidTr="004F27F7">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p w:rsidR="004349C1" w:rsidRPr="00C45808" w:rsidRDefault="00CA7E1C" w:rsidP="004F27F7">
            <w:pPr>
              <w:autoSpaceDE w:val="0"/>
              <w:autoSpaceDN w:val="0"/>
              <w:adjustRightInd w:val="0"/>
              <w:spacing w:after="195"/>
              <w:jc w:val="center"/>
              <w:rPr>
                <w:rFonts w:cs="Calibri"/>
              </w:rPr>
            </w:pPr>
            <w:r w:rsidRPr="00CA7E1C">
              <w:rPr>
                <w:rFonts w:cs="Calibri"/>
                <w:noProof/>
              </w:rPr>
              <w:pict>
                <v:shape id="Image 7" o:spid="_x0000_i1026" type="#_x0000_t75" style="width:19.4pt;height:17.55pt;visibility:visible">
                  <v:imagedata r:id="rId11" o:title=""/>
                </v:shape>
              </w:pict>
            </w:r>
          </w:p>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r>
      <w:tr w:rsidR="004349C1" w:rsidRPr="00C45808" w:rsidTr="004F27F7">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p w:rsidR="004349C1" w:rsidRPr="00C45808" w:rsidRDefault="00CA7E1C" w:rsidP="004F27F7">
            <w:pPr>
              <w:autoSpaceDE w:val="0"/>
              <w:autoSpaceDN w:val="0"/>
              <w:adjustRightInd w:val="0"/>
              <w:spacing w:after="195"/>
              <w:jc w:val="center"/>
              <w:rPr>
                <w:rFonts w:cs="Calibri"/>
              </w:rPr>
            </w:pPr>
            <w:r w:rsidRPr="00CA7E1C">
              <w:rPr>
                <w:rFonts w:cs="Calibri"/>
                <w:noProof/>
              </w:rPr>
              <w:pict>
                <v:shape id="Image 6" o:spid="_x0000_i1027" type="#_x0000_t75" style="width:19.4pt;height:17.55pt;visibility:visible">
                  <v:imagedata r:id="rId12" o:title=""/>
                </v:shape>
              </w:pict>
            </w:r>
          </w:p>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r>
    </w:tbl>
    <w:p w:rsidR="004349C1" w:rsidRDefault="004349C1" w:rsidP="004349C1">
      <w:pPr>
        <w:autoSpaceDE w:val="0"/>
        <w:autoSpaceDN w:val="0"/>
        <w:adjustRightInd w:val="0"/>
        <w:ind w:left="-105"/>
        <w:rPr>
          <w:rFonts w:cs="Calibri"/>
        </w:rPr>
      </w:pPr>
    </w:p>
    <w:p w:rsidR="0024147D" w:rsidRDefault="0024147D" w:rsidP="009C401C">
      <w:pPr>
        <w:autoSpaceDE w:val="0"/>
        <w:autoSpaceDN w:val="0"/>
        <w:adjustRightInd w:val="0"/>
        <w:ind w:left="142"/>
        <w:rPr>
          <w:rFonts w:cs="Calibri"/>
          <w:b/>
          <w:u w:val="single"/>
        </w:rPr>
      </w:pPr>
    </w:p>
    <w:p w:rsidR="004349C1" w:rsidRPr="001D63E5" w:rsidRDefault="004349C1" w:rsidP="009C401C">
      <w:pPr>
        <w:autoSpaceDE w:val="0"/>
        <w:autoSpaceDN w:val="0"/>
        <w:adjustRightInd w:val="0"/>
        <w:ind w:left="142"/>
        <w:rPr>
          <w:rFonts w:cs="Calibri"/>
          <w:b/>
          <w:u w:val="single"/>
        </w:rPr>
      </w:pPr>
      <w:r w:rsidRPr="001D63E5">
        <w:rPr>
          <w:rFonts w:cs="Calibri"/>
          <w:b/>
          <w:u w:val="single"/>
        </w:rPr>
        <w:t>Principe Fondamental de la Statique (A connaitre) :</w:t>
      </w:r>
    </w:p>
    <w:p w:rsidR="004349C1" w:rsidRDefault="004349C1" w:rsidP="004349C1">
      <w:pPr>
        <w:autoSpaceDE w:val="0"/>
        <w:autoSpaceDN w:val="0"/>
        <w:adjustRightInd w:val="0"/>
        <w:ind w:left="-105"/>
        <w:rPr>
          <w:rFonts w:cs="Calibri"/>
        </w:rPr>
      </w:pPr>
    </w:p>
    <w:p w:rsidR="004349C1" w:rsidRPr="001D63E5" w:rsidRDefault="004349C1" w:rsidP="004349C1">
      <w:pPr>
        <w:pBdr>
          <w:top w:val="thinThickSmallGap" w:sz="24" w:space="1" w:color="auto"/>
          <w:left w:val="thinThickSmallGap" w:sz="24" w:space="0" w:color="auto"/>
          <w:bottom w:val="thickThinSmallGap" w:sz="24" w:space="1" w:color="auto"/>
          <w:right w:val="thickThinSmallGap" w:sz="24" w:space="4" w:color="auto"/>
        </w:pBdr>
        <w:autoSpaceDE w:val="0"/>
        <w:autoSpaceDN w:val="0"/>
        <w:adjustRightInd w:val="0"/>
        <w:jc w:val="center"/>
        <w:rPr>
          <w:rFonts w:cs="Calibri"/>
          <w:b/>
          <w:bCs/>
        </w:rPr>
      </w:pPr>
      <w:r w:rsidRPr="001D63E5">
        <w:rPr>
          <w:rFonts w:cs="Calibri"/>
          <w:b/>
          <w:bCs/>
        </w:rPr>
        <w:t>Lorsqu’un système matériel est en équilibre sous l’action de 2 glisseurs, ces derniers ont même support, des sens opposés et des normes égales.</w:t>
      </w:r>
    </w:p>
    <w:p w:rsidR="004349C1" w:rsidRPr="001D63E5" w:rsidRDefault="004349C1" w:rsidP="004349C1">
      <w:pPr>
        <w:pBdr>
          <w:top w:val="thinThickSmallGap" w:sz="24" w:space="1" w:color="auto"/>
          <w:left w:val="thinThickSmallGap" w:sz="24" w:space="0" w:color="auto"/>
          <w:bottom w:val="thickThinSmallGap" w:sz="24" w:space="1" w:color="auto"/>
          <w:right w:val="thickThinSmallGap" w:sz="24" w:space="4" w:color="auto"/>
        </w:pBdr>
        <w:autoSpaceDE w:val="0"/>
        <w:autoSpaceDN w:val="0"/>
        <w:adjustRightInd w:val="0"/>
        <w:jc w:val="center"/>
        <w:rPr>
          <w:rFonts w:cs="Calibri"/>
          <w:b/>
          <w:bCs/>
        </w:rPr>
      </w:pPr>
      <w:r w:rsidRPr="001D63E5">
        <w:rPr>
          <w:rFonts w:cs="Calibri"/>
          <w:b/>
          <w:bCs/>
        </w:rPr>
        <w:t>De plus la direction est définie par la droite passant par les deux points d’applications.</w:t>
      </w:r>
    </w:p>
    <w:p w:rsidR="00B31E1C" w:rsidRDefault="00B31E1C" w:rsidP="00B31E1C">
      <w:pPr>
        <w:pStyle w:val="Titre2"/>
        <w:ind w:left="720"/>
        <w:rPr>
          <w:u w:val="single"/>
        </w:rPr>
      </w:pPr>
    </w:p>
    <w:p w:rsidR="004349C1" w:rsidRPr="00B80ADE" w:rsidRDefault="004349C1" w:rsidP="001317E2">
      <w:pPr>
        <w:pStyle w:val="Titre2"/>
        <w:numPr>
          <w:ilvl w:val="0"/>
          <w:numId w:val="14"/>
        </w:numPr>
        <w:rPr>
          <w:b w:val="0"/>
        </w:rPr>
      </w:pPr>
      <w:r>
        <w:rPr>
          <w:u w:val="single"/>
        </w:rPr>
        <w:t>Etude statique du vantail 2</w:t>
      </w:r>
      <w:r w:rsidRPr="004A788D">
        <w:rPr>
          <w:u w:val="single"/>
        </w:rPr>
        <w:t> </w:t>
      </w:r>
      <w:r w:rsidR="001317E2">
        <w:rPr>
          <w:u w:val="single"/>
        </w:rPr>
        <w:t>dans la position 1</w:t>
      </w:r>
      <w:r w:rsidRPr="004A788D">
        <w:rPr>
          <w:u w:val="single"/>
        </w:rPr>
        <w:t>:</w:t>
      </w:r>
      <w:r w:rsidR="004F27F7" w:rsidRPr="00B80ADE">
        <w:rPr>
          <w:b w:val="0"/>
        </w:rPr>
        <w:t xml:space="preserve"> </w:t>
      </w:r>
      <w:r w:rsidR="00B31E1C" w:rsidRPr="00B80ADE">
        <w:rPr>
          <w:b w:val="0"/>
        </w:rPr>
        <w:t xml:space="preserve">  </w:t>
      </w:r>
      <m:oMath>
        <m:acc>
          <m:accPr>
            <m:chr m:val="⃗"/>
            <m:ctrlPr>
              <w:rPr>
                <w:rFonts w:ascii="Cambria Math" w:hAnsi="Cambria Math"/>
                <w:b w:val="0"/>
                <w:i/>
              </w:rPr>
            </m:ctrlPr>
          </m:accPr>
          <m:e>
            <m:r>
              <m:rPr>
                <m:sty m:val="bi"/>
              </m:rPr>
              <w:rPr>
                <w:rFonts w:ascii="Cambria Math" w:hAnsi="Cambria Math"/>
              </w:rPr>
              <m:t>OD</m:t>
            </m:r>
          </m:e>
        </m:acc>
        <m:r>
          <m:rPr>
            <m:sty m:val="bi"/>
          </m:rPr>
          <w:rPr>
            <w:rFonts w:ascii="Cambria Math" w:hAnsi="Cambria Math"/>
          </w:rPr>
          <m:t>=600</m:t>
        </m:r>
        <m:acc>
          <m:accPr>
            <m:chr m:val="⃗"/>
            <m:ctrlPr>
              <w:rPr>
                <w:rFonts w:ascii="Cambria Math" w:hAnsi="Cambria Math"/>
                <w:b w:val="0"/>
                <w:i/>
              </w:rPr>
            </m:ctrlPr>
          </m:accPr>
          <m:e>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2</m:t>
                </m:r>
              </m:sub>
            </m:sSub>
          </m:e>
        </m:acc>
      </m:oMath>
      <w:r w:rsidR="00B31E1C" w:rsidRPr="00B80ADE">
        <w:rPr>
          <w:b w:val="0"/>
        </w:rPr>
        <w:t xml:space="preserve"> </w:t>
      </w:r>
      <w:r w:rsidR="00B31E1C" w:rsidRPr="00B80ADE">
        <w:rPr>
          <w:b w:val="0"/>
          <w:i/>
        </w:rPr>
        <w:t>(mm)</w:t>
      </w:r>
    </w:p>
    <w:p w:rsidR="004349C1" w:rsidRDefault="004349C1" w:rsidP="004349C1"/>
    <w:p w:rsidR="004349C1" w:rsidRPr="00634EBD" w:rsidRDefault="004349C1" w:rsidP="004349C1">
      <w:r>
        <w:t>On isole le vantail 2 :</w:t>
      </w:r>
      <w:r w:rsidR="004F27F7">
        <w:t xml:space="preserve"> les constructions graphiques sont à effectuer sur le document </w:t>
      </w:r>
      <w:r w:rsidR="004F27F7" w:rsidRPr="004F27F7">
        <w:rPr>
          <w:b/>
        </w:rPr>
        <w:t>DR1</w:t>
      </w:r>
    </w:p>
    <w:p w:rsidR="004349C1" w:rsidRDefault="004349C1" w:rsidP="004349C1">
      <w:pPr>
        <w:autoSpaceDE w:val="0"/>
        <w:autoSpaceDN w:val="0"/>
        <w:adjustRightInd w:val="0"/>
        <w:jc w:val="center"/>
        <w:rPr>
          <w:noProof/>
        </w:rPr>
      </w:pPr>
    </w:p>
    <w:p w:rsidR="004349C1" w:rsidRDefault="004F27F7" w:rsidP="004349C1">
      <w:pPr>
        <w:autoSpaceDE w:val="0"/>
        <w:autoSpaceDN w:val="0"/>
        <w:adjustRightInd w:val="0"/>
        <w:jc w:val="center"/>
        <w:rPr>
          <w:noProof/>
        </w:rPr>
      </w:pPr>
      <w:r>
        <w:rPr>
          <w:noProof/>
          <w:lang w:eastAsia="fr-FR"/>
        </w:rPr>
        <w:drawing>
          <wp:anchor distT="0" distB="0" distL="114300" distR="114300" simplePos="0" relativeHeight="251666432" behindDoc="0" locked="0" layoutInCell="1" allowOverlap="1">
            <wp:simplePos x="0" y="0"/>
            <wp:positionH relativeFrom="column">
              <wp:posOffset>979805</wp:posOffset>
            </wp:positionH>
            <wp:positionV relativeFrom="paragraph">
              <wp:posOffset>1905</wp:posOffset>
            </wp:positionV>
            <wp:extent cx="4038600" cy="2219325"/>
            <wp:effectExtent l="19050" t="0" r="0" b="0"/>
            <wp:wrapSquare wrapText="bothSides"/>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 cstate="print"/>
                    <a:srcRect/>
                    <a:stretch>
                      <a:fillRect/>
                    </a:stretch>
                  </pic:blipFill>
                  <pic:spPr bwMode="auto">
                    <a:xfrm>
                      <a:off x="0" y="0"/>
                      <a:ext cx="4038600" cy="2219325"/>
                    </a:xfrm>
                    <a:prstGeom prst="rect">
                      <a:avLst/>
                    </a:prstGeom>
                    <a:noFill/>
                    <a:ln w="9525">
                      <a:noFill/>
                      <a:miter lim="800000"/>
                      <a:headEnd/>
                      <a:tailEnd/>
                    </a:ln>
                  </pic:spPr>
                </pic:pic>
              </a:graphicData>
            </a:graphic>
          </wp:anchor>
        </w:drawing>
      </w:r>
    </w:p>
    <w:p w:rsidR="004349C1" w:rsidRDefault="004349C1" w:rsidP="004349C1">
      <w:pPr>
        <w:autoSpaceDE w:val="0"/>
        <w:autoSpaceDN w:val="0"/>
        <w:adjustRightInd w:val="0"/>
        <w:jc w:val="center"/>
        <w:rPr>
          <w:noProof/>
        </w:rPr>
      </w:pPr>
    </w:p>
    <w:p w:rsidR="004349C1" w:rsidRDefault="004349C1" w:rsidP="004349C1">
      <w:pPr>
        <w:autoSpaceDE w:val="0"/>
        <w:autoSpaceDN w:val="0"/>
        <w:adjustRightInd w:val="0"/>
        <w:jc w:val="center"/>
        <w:rPr>
          <w:noProof/>
        </w:rPr>
      </w:pPr>
    </w:p>
    <w:p w:rsidR="004349C1" w:rsidRDefault="004349C1" w:rsidP="004349C1">
      <w:pPr>
        <w:autoSpaceDE w:val="0"/>
        <w:autoSpaceDN w:val="0"/>
        <w:adjustRightInd w:val="0"/>
        <w:jc w:val="center"/>
        <w:rPr>
          <w:noProof/>
        </w:rPr>
      </w:pPr>
    </w:p>
    <w:p w:rsidR="004349C1" w:rsidRDefault="004349C1" w:rsidP="004349C1">
      <w:pPr>
        <w:autoSpaceDE w:val="0"/>
        <w:autoSpaceDN w:val="0"/>
        <w:adjustRightInd w:val="0"/>
        <w:jc w:val="center"/>
        <w:rPr>
          <w:noProof/>
        </w:rPr>
      </w:pPr>
    </w:p>
    <w:p w:rsidR="004349C1" w:rsidRDefault="004349C1" w:rsidP="004349C1">
      <w:pPr>
        <w:autoSpaceDE w:val="0"/>
        <w:autoSpaceDN w:val="0"/>
        <w:adjustRightInd w:val="0"/>
        <w:jc w:val="center"/>
        <w:rPr>
          <w:rFonts w:cs="Calibri"/>
        </w:rPr>
      </w:pPr>
    </w:p>
    <w:p w:rsidR="004F27F7" w:rsidRDefault="00CA7E1C" w:rsidP="004349C1">
      <w:pPr>
        <w:autoSpaceDE w:val="0"/>
        <w:autoSpaceDN w:val="0"/>
        <w:adjustRightInd w:val="0"/>
        <w:rPr>
          <w:rFonts w:cs="Calibri"/>
        </w:rPr>
      </w:pPr>
      <w:r>
        <w:rPr>
          <w:rFonts w:cs="Calibri"/>
          <w:noProof/>
          <w:lang w:eastAsia="fr-FR"/>
        </w:rPr>
        <w:pict>
          <v:shape id="_x0000_s1041" type="#_x0000_t32" style="position:absolute;margin-left:297.65pt;margin-top:3.6pt;width:22.5pt;height:56.25pt;flip:x;z-index:251667456" o:connectortype="straight" strokeweight="1.5pt">
            <v:stroke endarrow="block"/>
          </v:shape>
        </w:pict>
      </w:r>
      <w:r>
        <w:rPr>
          <w:rFonts w:cs="Calibri"/>
          <w:noProof/>
          <w:lang w:eastAsia="fr-FR"/>
        </w:rPr>
        <w:pict>
          <v:shape id="_x0000_s1042" type="#_x0000_t202" style="position:absolute;margin-left:320.15pt;margin-top:8.15pt;width:67.5pt;height:28.5pt;z-index:251668480" stroked="f">
            <v:textbox>
              <w:txbxContent>
                <w:p w:rsidR="0022116A" w:rsidRPr="00C45808" w:rsidRDefault="00CA7E1C" w:rsidP="004F27F7">
                  <w:pPr>
                    <w:autoSpaceDE w:val="0"/>
                    <w:autoSpaceDN w:val="0"/>
                    <w:adjustRightInd w:val="0"/>
                    <w:spacing w:after="195"/>
                    <w:jc w:val="center"/>
                    <w:rPr>
                      <w:rFonts w:cs="Calibri"/>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m:oMathPara>
                </w:p>
                <w:p w:rsidR="0022116A" w:rsidRDefault="0022116A"/>
              </w:txbxContent>
            </v:textbox>
          </v:shape>
        </w:pict>
      </w:r>
    </w:p>
    <w:p w:rsidR="004F27F7" w:rsidRDefault="004F27F7" w:rsidP="004349C1">
      <w:pPr>
        <w:autoSpaceDE w:val="0"/>
        <w:autoSpaceDN w:val="0"/>
        <w:adjustRightInd w:val="0"/>
        <w:rPr>
          <w:rFonts w:cs="Calibri"/>
        </w:rPr>
      </w:pPr>
    </w:p>
    <w:p w:rsidR="004F27F7" w:rsidRDefault="004F27F7" w:rsidP="004349C1">
      <w:pPr>
        <w:autoSpaceDE w:val="0"/>
        <w:autoSpaceDN w:val="0"/>
        <w:adjustRightInd w:val="0"/>
        <w:rPr>
          <w:rFonts w:cs="Calibri"/>
        </w:rPr>
      </w:pPr>
    </w:p>
    <w:p w:rsidR="004F27F7" w:rsidRDefault="00CA7E1C" w:rsidP="004349C1">
      <w:pPr>
        <w:autoSpaceDE w:val="0"/>
        <w:autoSpaceDN w:val="0"/>
        <w:adjustRightInd w:val="0"/>
        <w:rPr>
          <w:rFonts w:cs="Calibri"/>
        </w:rPr>
      </w:pPr>
      <w:r>
        <w:rPr>
          <w:rFonts w:cs="Calibri"/>
          <w:noProof/>
          <w:lang w:eastAsia="fr-FR"/>
        </w:rPr>
        <w:pict>
          <v:shape id="_x0000_s1043" type="#_x0000_t202" style="position:absolute;margin-left:305.9pt;margin-top:2.75pt;width:23.25pt;height:18pt;z-index:251669504" stroked="f">
            <v:textbox>
              <w:txbxContent>
                <w:p w:rsidR="0022116A" w:rsidRPr="00C45808" w:rsidRDefault="0022116A" w:rsidP="004F27F7">
                  <w:pPr>
                    <w:autoSpaceDE w:val="0"/>
                    <w:autoSpaceDN w:val="0"/>
                    <w:adjustRightInd w:val="0"/>
                    <w:spacing w:after="195"/>
                    <w:jc w:val="center"/>
                    <w:rPr>
                      <w:rFonts w:cs="Calibri"/>
                    </w:rPr>
                  </w:pPr>
                  <m:oMathPara>
                    <m:oMath>
                      <m:r>
                        <w:rPr>
                          <w:rFonts w:ascii="Cambria Math" w:hAnsi="Cambria Math"/>
                        </w:rPr>
                        <m:t>D</m:t>
                      </m:r>
                    </m:oMath>
                  </m:oMathPara>
                </w:p>
                <w:p w:rsidR="0022116A" w:rsidRDefault="0022116A" w:rsidP="004F27F7"/>
              </w:txbxContent>
            </v:textbox>
          </v:shape>
        </w:pict>
      </w:r>
    </w:p>
    <w:p w:rsidR="004F27F7" w:rsidRDefault="004F27F7" w:rsidP="004349C1">
      <w:pPr>
        <w:autoSpaceDE w:val="0"/>
        <w:autoSpaceDN w:val="0"/>
        <w:adjustRightInd w:val="0"/>
        <w:rPr>
          <w:rFonts w:cs="Calibri"/>
        </w:rPr>
      </w:pPr>
    </w:p>
    <w:p w:rsidR="004F27F7" w:rsidRDefault="004F27F7" w:rsidP="004349C1">
      <w:pPr>
        <w:autoSpaceDE w:val="0"/>
        <w:autoSpaceDN w:val="0"/>
        <w:adjustRightInd w:val="0"/>
        <w:rPr>
          <w:rFonts w:cs="Calibri"/>
        </w:rPr>
      </w:pPr>
    </w:p>
    <w:p w:rsidR="004F27F7" w:rsidRDefault="004F27F7" w:rsidP="004349C1">
      <w:pPr>
        <w:autoSpaceDE w:val="0"/>
        <w:autoSpaceDN w:val="0"/>
        <w:adjustRightInd w:val="0"/>
        <w:rPr>
          <w:rFonts w:cs="Calibri"/>
        </w:rPr>
      </w:pPr>
    </w:p>
    <w:p w:rsidR="004F27F7" w:rsidRDefault="004F27F7" w:rsidP="004349C1">
      <w:pPr>
        <w:autoSpaceDE w:val="0"/>
        <w:autoSpaceDN w:val="0"/>
        <w:adjustRightInd w:val="0"/>
        <w:rPr>
          <w:rFonts w:cs="Calibri"/>
        </w:rPr>
      </w:pPr>
    </w:p>
    <w:p w:rsidR="004349C1" w:rsidRDefault="00B31E1C" w:rsidP="004349C1">
      <w:pPr>
        <w:autoSpaceDE w:val="0"/>
        <w:autoSpaceDN w:val="0"/>
        <w:adjustRightInd w:val="0"/>
        <w:rPr>
          <w:rFonts w:cs="Calibri"/>
        </w:rPr>
      </w:pPr>
      <w:r>
        <w:sym w:font="Wingdings" w:char="F021"/>
      </w:r>
      <w:r>
        <w:t xml:space="preserve"> </w:t>
      </w:r>
      <w:r>
        <w:rPr>
          <w:rFonts w:cs="Calibri"/>
        </w:rPr>
        <w:t>Compléter le tableau du bilan</w:t>
      </w:r>
      <w:r w:rsidR="004349C1">
        <w:rPr>
          <w:rFonts w:cs="Calibri"/>
        </w:rPr>
        <w:t xml:space="preserve"> des actions mécaniques qui s’exercent sur 2 :</w:t>
      </w:r>
    </w:p>
    <w:p w:rsidR="007B7FB5" w:rsidRDefault="007B7FB5" w:rsidP="004349C1">
      <w:pPr>
        <w:autoSpaceDE w:val="0"/>
        <w:autoSpaceDN w:val="0"/>
        <w:adjustRightInd w:val="0"/>
        <w:rPr>
          <w:rFonts w:cs="Calibri"/>
        </w:rPr>
      </w:pPr>
    </w:p>
    <w:tbl>
      <w:tblPr>
        <w:tblW w:w="0" w:type="auto"/>
        <w:tblInd w:w="105" w:type="dxa"/>
        <w:tblLayout w:type="fixed"/>
        <w:tblCellMar>
          <w:left w:w="105" w:type="dxa"/>
          <w:right w:w="105" w:type="dxa"/>
        </w:tblCellMar>
        <w:tblLook w:val="0000"/>
      </w:tblPr>
      <w:tblGrid>
        <w:gridCol w:w="1755"/>
        <w:gridCol w:w="1860"/>
        <w:gridCol w:w="1860"/>
        <w:gridCol w:w="1860"/>
        <w:gridCol w:w="1860"/>
      </w:tblGrid>
      <w:tr w:rsidR="004349C1" w:rsidRPr="00C45808" w:rsidTr="009C401C">
        <w:tc>
          <w:tcPr>
            <w:tcW w:w="1755" w:type="dxa"/>
            <w:tcBorders>
              <w:top w:val="single" w:sz="6" w:space="0" w:color="000000"/>
              <w:left w:val="single" w:sz="6" w:space="0" w:color="000000"/>
              <w:bottom w:val="single" w:sz="6" w:space="0" w:color="000000"/>
              <w:right w:val="single" w:sz="6" w:space="0" w:color="000000"/>
            </w:tcBorders>
            <w:vAlign w:val="center"/>
          </w:tcPr>
          <w:p w:rsidR="004349C1" w:rsidRPr="00997956" w:rsidRDefault="004349C1" w:rsidP="004F27F7">
            <w:pPr>
              <w:autoSpaceDE w:val="0"/>
              <w:autoSpaceDN w:val="0"/>
              <w:adjustRightInd w:val="0"/>
              <w:spacing w:after="195"/>
              <w:jc w:val="center"/>
              <w:rPr>
                <w:rFonts w:cs="Calibri"/>
                <w:b/>
              </w:rPr>
            </w:pPr>
            <w:r w:rsidRPr="00997956">
              <w:rPr>
                <w:rFonts w:cs="Calibri"/>
                <w:b/>
              </w:rPr>
              <w:t>Nom</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997956" w:rsidRDefault="004349C1" w:rsidP="004F27F7">
            <w:pPr>
              <w:autoSpaceDE w:val="0"/>
              <w:autoSpaceDN w:val="0"/>
              <w:adjustRightInd w:val="0"/>
              <w:spacing w:after="195"/>
              <w:jc w:val="center"/>
              <w:rPr>
                <w:rFonts w:cs="Calibri"/>
                <w:b/>
              </w:rPr>
            </w:pPr>
            <w:r w:rsidRPr="00997956">
              <w:rPr>
                <w:rFonts w:cs="Calibri"/>
                <w:b/>
              </w:rPr>
              <w:t>Point d’application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997956" w:rsidRDefault="004349C1" w:rsidP="004F27F7">
            <w:pPr>
              <w:autoSpaceDE w:val="0"/>
              <w:autoSpaceDN w:val="0"/>
              <w:adjustRightInd w:val="0"/>
              <w:spacing w:after="195"/>
              <w:jc w:val="center"/>
              <w:rPr>
                <w:rFonts w:cs="Calibri"/>
                <w:b/>
              </w:rPr>
            </w:pPr>
            <w:r w:rsidRPr="00997956">
              <w:rPr>
                <w:rFonts w:cs="Calibri"/>
                <w:b/>
              </w:rPr>
              <w:t>Direction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997956" w:rsidRDefault="004349C1" w:rsidP="004F27F7">
            <w:pPr>
              <w:autoSpaceDE w:val="0"/>
              <w:autoSpaceDN w:val="0"/>
              <w:adjustRightInd w:val="0"/>
              <w:spacing w:after="195"/>
              <w:jc w:val="center"/>
              <w:rPr>
                <w:rFonts w:cs="Calibri"/>
                <w:b/>
              </w:rPr>
            </w:pPr>
            <w:r w:rsidRPr="00997956">
              <w:rPr>
                <w:rFonts w:cs="Calibri"/>
                <w:b/>
              </w:rPr>
              <w:t>Sens</w:t>
            </w:r>
          </w:p>
        </w:tc>
        <w:tc>
          <w:tcPr>
            <w:tcW w:w="1860" w:type="dxa"/>
            <w:tcBorders>
              <w:top w:val="single" w:sz="6" w:space="0" w:color="000000"/>
              <w:left w:val="single" w:sz="6" w:space="0" w:color="000000"/>
              <w:bottom w:val="single" w:sz="6" w:space="0" w:color="000000"/>
              <w:right w:val="single" w:sz="6" w:space="0" w:color="000000"/>
            </w:tcBorders>
            <w:vAlign w:val="center"/>
          </w:tcPr>
          <w:p w:rsidR="004349C1" w:rsidRPr="00997956" w:rsidRDefault="004349C1" w:rsidP="004F27F7">
            <w:pPr>
              <w:autoSpaceDE w:val="0"/>
              <w:autoSpaceDN w:val="0"/>
              <w:adjustRightInd w:val="0"/>
              <w:spacing w:after="195"/>
              <w:jc w:val="center"/>
              <w:rPr>
                <w:rFonts w:cs="Calibri"/>
                <w:b/>
              </w:rPr>
            </w:pPr>
            <w:r w:rsidRPr="00997956">
              <w:rPr>
                <w:rFonts w:cs="Calibri"/>
                <w:b/>
              </w:rPr>
              <w:t>Intensité</w:t>
            </w:r>
          </w:p>
        </w:tc>
      </w:tr>
      <w:tr w:rsidR="004349C1" w:rsidRPr="00C45808" w:rsidTr="009C401C">
        <w:trPr>
          <w:trHeight w:val="1573"/>
        </w:trPr>
        <w:tc>
          <w:tcPr>
            <w:tcW w:w="1755"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p w:rsidR="004349C1" w:rsidRPr="00C45808" w:rsidRDefault="00CA7E1C" w:rsidP="004F27F7">
            <w:pPr>
              <w:autoSpaceDE w:val="0"/>
              <w:autoSpaceDN w:val="0"/>
              <w:adjustRightInd w:val="0"/>
              <w:spacing w:after="195"/>
              <w:jc w:val="center"/>
              <w:rPr>
                <w:rFonts w:cs="Calibri"/>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m:oMathPara>
          </w:p>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r>
      <w:tr w:rsidR="004349C1" w:rsidRPr="00C45808" w:rsidTr="009C401C">
        <w:trPr>
          <w:trHeight w:val="1573"/>
        </w:trPr>
        <w:tc>
          <w:tcPr>
            <w:tcW w:w="1755" w:type="dxa"/>
            <w:tcBorders>
              <w:top w:val="single" w:sz="6" w:space="0" w:color="000000"/>
              <w:left w:val="single" w:sz="6" w:space="0" w:color="000000"/>
              <w:bottom w:val="single" w:sz="6" w:space="0" w:color="000000"/>
              <w:right w:val="single" w:sz="6" w:space="0" w:color="000000"/>
            </w:tcBorders>
            <w:vAlign w:val="center"/>
          </w:tcPr>
          <w:p w:rsidR="004349C1" w:rsidRPr="00C45808" w:rsidRDefault="00CA7E1C" w:rsidP="004F27F7">
            <w:pPr>
              <w:autoSpaceDE w:val="0"/>
              <w:autoSpaceDN w:val="0"/>
              <w:adjustRightInd w:val="0"/>
              <w:spacing w:after="195"/>
              <w:jc w:val="center"/>
              <w:rPr>
                <w:rFonts w:cs="Calibri"/>
              </w:rPr>
            </w:pPr>
            <w:r w:rsidRPr="00CA7E1C">
              <w:rPr>
                <w:rFonts w:cs="Calibri"/>
                <w:noProof/>
              </w:rPr>
              <w:pict>
                <v:shape id="_x0000_i1028" type="#_x0000_t75" style="width:19.4pt;height:17.55pt;visibility:visible">
                  <v:imagedata r:id="rId14" o:title=""/>
                </v:shape>
              </w:pict>
            </w: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r>
      <w:tr w:rsidR="004349C1" w:rsidRPr="00C45808" w:rsidTr="009C401C">
        <w:trPr>
          <w:trHeight w:val="1573"/>
        </w:trPr>
        <w:tc>
          <w:tcPr>
            <w:tcW w:w="1755"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p w:rsidR="004349C1" w:rsidRPr="00C45808" w:rsidRDefault="00CA7E1C" w:rsidP="004F27F7">
            <w:pPr>
              <w:autoSpaceDE w:val="0"/>
              <w:autoSpaceDN w:val="0"/>
              <w:adjustRightInd w:val="0"/>
              <w:spacing w:after="195"/>
              <w:jc w:val="center"/>
              <w:rPr>
                <w:rFonts w:cs="Calibri"/>
              </w:rPr>
            </w:pPr>
            <w:r w:rsidRPr="00CA7E1C">
              <w:rPr>
                <w:rFonts w:cs="Calibri"/>
                <w:noProof/>
              </w:rPr>
              <w:pict>
                <v:shape id="Image 16" o:spid="_x0000_i1029" type="#_x0000_t75" style="width:19.4pt;height:17.55pt;visibility:visible">
                  <v:imagedata r:id="rId15" o:title=""/>
                </v:shape>
              </w:pict>
            </w:r>
          </w:p>
          <w:p w:rsidR="004349C1" w:rsidRPr="00C45808" w:rsidRDefault="004349C1" w:rsidP="004F27F7">
            <w:pPr>
              <w:autoSpaceDE w:val="0"/>
              <w:autoSpaceDN w:val="0"/>
              <w:adjustRightInd w:val="0"/>
              <w:jc w:val="center"/>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4349C1" w:rsidRPr="00C45808" w:rsidRDefault="004349C1" w:rsidP="004F27F7">
            <w:pPr>
              <w:autoSpaceDE w:val="0"/>
              <w:autoSpaceDN w:val="0"/>
              <w:adjustRightInd w:val="0"/>
              <w:spacing w:after="195"/>
              <w:jc w:val="both"/>
              <w:rPr>
                <w:rFonts w:cs="Calibri"/>
              </w:rPr>
            </w:pPr>
          </w:p>
        </w:tc>
      </w:tr>
    </w:tbl>
    <w:p w:rsidR="004349C1" w:rsidRDefault="004349C1" w:rsidP="004349C1">
      <w:pPr>
        <w:autoSpaceDE w:val="0"/>
        <w:autoSpaceDN w:val="0"/>
        <w:adjustRightInd w:val="0"/>
        <w:ind w:left="-105"/>
        <w:rPr>
          <w:rFonts w:cs="Calibri"/>
          <w:b/>
          <w:u w:val="single"/>
        </w:rPr>
      </w:pPr>
    </w:p>
    <w:p w:rsidR="00B31E1C" w:rsidRDefault="00B31E1C" w:rsidP="004349C1">
      <w:pPr>
        <w:autoSpaceDE w:val="0"/>
        <w:autoSpaceDN w:val="0"/>
        <w:adjustRightInd w:val="0"/>
        <w:ind w:left="-105"/>
        <w:rPr>
          <w:rFonts w:cs="Calibri"/>
          <w:b/>
          <w:u w:val="single"/>
        </w:rPr>
      </w:pPr>
    </w:p>
    <w:p w:rsidR="004349C1" w:rsidRDefault="004349C1" w:rsidP="00B80ADE">
      <w:pPr>
        <w:autoSpaceDE w:val="0"/>
        <w:autoSpaceDN w:val="0"/>
        <w:adjustRightInd w:val="0"/>
        <w:ind w:left="142"/>
        <w:rPr>
          <w:rFonts w:cs="Calibri"/>
          <w:b/>
          <w:u w:val="single"/>
        </w:rPr>
      </w:pPr>
      <w:r w:rsidRPr="001D63E5">
        <w:rPr>
          <w:rFonts w:cs="Calibri"/>
          <w:b/>
          <w:u w:val="single"/>
        </w:rPr>
        <w:t>Principe Fondamental de la Statique (A connaitre) :</w:t>
      </w:r>
    </w:p>
    <w:p w:rsidR="004349C1" w:rsidRPr="001D63E5" w:rsidRDefault="004349C1" w:rsidP="004349C1">
      <w:pPr>
        <w:autoSpaceDE w:val="0"/>
        <w:autoSpaceDN w:val="0"/>
        <w:adjustRightInd w:val="0"/>
        <w:ind w:left="-105"/>
        <w:rPr>
          <w:rFonts w:cs="Calibri"/>
          <w:b/>
          <w:u w:val="single"/>
        </w:rPr>
      </w:pPr>
    </w:p>
    <w:p w:rsidR="004349C1" w:rsidRPr="00477B62" w:rsidRDefault="004349C1" w:rsidP="00B80ADE">
      <w:pPr>
        <w:pBdr>
          <w:top w:val="thinThickSmallGap" w:sz="24" w:space="1" w:color="auto"/>
          <w:left w:val="thinThickSmallGap" w:sz="24" w:space="0" w:color="auto"/>
          <w:bottom w:val="thickThinSmallGap" w:sz="24" w:space="1" w:color="auto"/>
          <w:right w:val="thickThinSmallGap" w:sz="24" w:space="4" w:color="auto"/>
        </w:pBdr>
        <w:autoSpaceDE w:val="0"/>
        <w:autoSpaceDN w:val="0"/>
        <w:adjustRightInd w:val="0"/>
        <w:jc w:val="center"/>
        <w:rPr>
          <w:rFonts w:cs="Calibri"/>
          <w:b/>
          <w:bCs/>
        </w:rPr>
      </w:pPr>
      <w:r w:rsidRPr="00477B62">
        <w:rPr>
          <w:rFonts w:cs="Calibri"/>
          <w:b/>
          <w:bCs/>
        </w:rPr>
        <w:t>Lorsqu’un système matériel est en équilibre sous l’action de 3 glisseurs, alors :</w:t>
      </w:r>
    </w:p>
    <w:p w:rsidR="004349C1" w:rsidRPr="00477B62" w:rsidRDefault="004349C1" w:rsidP="00B80ADE">
      <w:pPr>
        <w:pBdr>
          <w:top w:val="thinThickSmallGap" w:sz="24" w:space="1" w:color="auto"/>
          <w:left w:val="thinThickSmallGap" w:sz="24" w:space="0" w:color="auto"/>
          <w:bottom w:val="thickThinSmallGap" w:sz="24" w:space="1" w:color="auto"/>
          <w:right w:val="thickThinSmallGap" w:sz="24" w:space="4" w:color="auto"/>
        </w:pBdr>
        <w:autoSpaceDE w:val="0"/>
        <w:autoSpaceDN w:val="0"/>
        <w:adjustRightInd w:val="0"/>
        <w:jc w:val="center"/>
        <w:rPr>
          <w:rFonts w:cs="Calibri"/>
          <w:b/>
          <w:bCs/>
        </w:rPr>
      </w:pPr>
      <w:r w:rsidRPr="00477B62">
        <w:rPr>
          <w:rFonts w:cs="Calibri"/>
          <w:b/>
          <w:bCs/>
        </w:rPr>
        <w:t>La ligne brisée formée par ces 3 glisseurs (forces) est un contour fermé (théorème de la résultante statique),</w:t>
      </w:r>
    </w:p>
    <w:p w:rsidR="004349C1" w:rsidRPr="001D63E5" w:rsidRDefault="004349C1" w:rsidP="00B80ADE">
      <w:pPr>
        <w:pBdr>
          <w:top w:val="thinThickSmallGap" w:sz="24" w:space="1" w:color="auto"/>
          <w:left w:val="thinThickSmallGap" w:sz="24" w:space="0" w:color="auto"/>
          <w:bottom w:val="thickThinSmallGap" w:sz="24" w:space="1" w:color="auto"/>
          <w:right w:val="thickThinSmallGap" w:sz="24" w:space="4" w:color="auto"/>
        </w:pBdr>
        <w:autoSpaceDE w:val="0"/>
        <w:autoSpaceDN w:val="0"/>
        <w:adjustRightInd w:val="0"/>
        <w:jc w:val="center"/>
        <w:rPr>
          <w:rFonts w:cs="Calibri"/>
          <w:b/>
          <w:bCs/>
        </w:rPr>
      </w:pPr>
      <w:r w:rsidRPr="00477B62">
        <w:rPr>
          <w:rFonts w:cs="Calibri"/>
          <w:b/>
          <w:bCs/>
        </w:rPr>
        <w:t>Les supports de ces 3 glisseurs coplanaires sont concourants en un même point ou parallèles (théorème du moment statique</w:t>
      </w:r>
      <w:r>
        <w:rPr>
          <w:rFonts w:cs="Calibri"/>
          <w:b/>
          <w:bCs/>
        </w:rPr>
        <w:t>)</w:t>
      </w:r>
      <w:r w:rsidRPr="001D63E5">
        <w:rPr>
          <w:rFonts w:cs="Calibri"/>
          <w:b/>
          <w:bCs/>
        </w:rPr>
        <w:t>.</w:t>
      </w:r>
    </w:p>
    <w:p w:rsidR="004349C1" w:rsidRDefault="004349C1" w:rsidP="004349C1">
      <w:pPr>
        <w:pStyle w:val="Paragraphedeliste"/>
      </w:pPr>
    </w:p>
    <w:p w:rsidR="000C0A24" w:rsidRDefault="000C0A24" w:rsidP="004349C1">
      <w:pPr>
        <w:pStyle w:val="Paragraphedeliste"/>
      </w:pPr>
    </w:p>
    <w:p w:rsidR="000C0A24" w:rsidRDefault="000C0A24" w:rsidP="000C0A24">
      <w:pPr>
        <w:pStyle w:val="Paragraphedeliste"/>
        <w:ind w:left="142"/>
      </w:pPr>
      <w:r>
        <w:sym w:font="Wingdings" w:char="F021"/>
      </w:r>
      <w:r>
        <w:t xml:space="preserve"> Ecrire le </w:t>
      </w:r>
      <w:r w:rsidR="008C6CAF">
        <w:t>théorème</w:t>
      </w:r>
      <w:r>
        <w:t xml:space="preserve"> de la </w:t>
      </w:r>
      <w:r w:rsidR="008C6CAF">
        <w:t>résultante</w:t>
      </w:r>
      <w:r>
        <w:t xml:space="preserve"> statique appliqué au vantail 2 : …………………………………………………………………………………………</w:t>
      </w:r>
    </w:p>
    <w:p w:rsidR="000C0A24" w:rsidRDefault="000C0A24" w:rsidP="000C0A24">
      <w:pPr>
        <w:pStyle w:val="Paragraphedeliste"/>
        <w:ind w:left="142"/>
      </w:pPr>
    </w:p>
    <w:p w:rsidR="000C0A24" w:rsidRDefault="000C0A24" w:rsidP="000C0A24">
      <w:pPr>
        <w:pStyle w:val="Paragraphedeliste"/>
        <w:ind w:left="142"/>
      </w:pPr>
      <w:r>
        <w:sym w:font="Wingdings" w:char="F021"/>
      </w:r>
      <w:r>
        <w:t xml:space="preserve"> Ecrire le </w:t>
      </w:r>
      <w:r w:rsidR="008C6CAF">
        <w:t>théorème</w:t>
      </w:r>
      <w:r>
        <w:t xml:space="preserve"> du moment statique appliqué au vantail 2 :</w:t>
      </w:r>
    </w:p>
    <w:p w:rsidR="000C0A24" w:rsidRDefault="000C0A24" w:rsidP="000C0A24">
      <w:pPr>
        <w:pStyle w:val="Paragraphedeliste"/>
        <w:ind w:left="142"/>
      </w:pPr>
      <w:r>
        <w:t>…………………………………………………………………………………………</w:t>
      </w:r>
    </w:p>
    <w:p w:rsidR="000C0A24" w:rsidRDefault="000C0A24" w:rsidP="000C0A24">
      <w:pPr>
        <w:pStyle w:val="Paragraphedeliste"/>
        <w:ind w:left="142"/>
      </w:pPr>
    </w:p>
    <w:p w:rsidR="000C0A24" w:rsidRDefault="000C0A24" w:rsidP="000C0A24">
      <w:pPr>
        <w:pStyle w:val="Paragraphedeliste"/>
        <w:ind w:left="142"/>
      </w:pPr>
      <w:r>
        <w:sym w:font="Wingdings" w:char="F021"/>
      </w:r>
      <w:r>
        <w:t xml:space="preserve"> Appliquer le PFS au vantail 2, graphiquement, sur le document réponse </w:t>
      </w:r>
      <w:r w:rsidRPr="008C6CAF">
        <w:rPr>
          <w:b/>
        </w:rPr>
        <w:t>DR1</w:t>
      </w:r>
      <w:r w:rsidR="008C6CAF">
        <w:t xml:space="preserve"> et déterminer entièrement les actions</w:t>
      </w:r>
      <w:r w:rsidR="00A2520A">
        <w:t xml:space="preserve">. Compléter le tableau du bilan </w:t>
      </w:r>
      <w:r w:rsidR="00A2520A" w:rsidRPr="00A2520A">
        <w:rPr>
          <w:b/>
        </w:rPr>
        <w:t>page 4</w:t>
      </w:r>
    </w:p>
    <w:p w:rsidR="000C0A24" w:rsidRDefault="000C0A24" w:rsidP="004349C1">
      <w:pPr>
        <w:pStyle w:val="Paragraphedeliste"/>
      </w:pPr>
    </w:p>
    <w:p w:rsidR="008C6CAF" w:rsidRPr="00951DA1" w:rsidRDefault="008C6CAF" w:rsidP="008C6CAF">
      <w:pPr>
        <w:ind w:left="142"/>
      </w:pPr>
      <w:r>
        <w:sym w:font="Wingdings" w:char="F021"/>
      </w:r>
      <w:r>
        <w:t xml:space="preserve"> Représenter les actions mécaniques qui s’appliquent sur le vantail sur le document </w:t>
      </w:r>
      <w:r w:rsidRPr="00997956">
        <w:rPr>
          <w:b/>
        </w:rPr>
        <w:t>DR1</w:t>
      </w:r>
      <w:r>
        <w:t xml:space="preserve">. </w:t>
      </w:r>
    </w:p>
    <w:p w:rsidR="000C0A24" w:rsidRPr="00BA40E3" w:rsidRDefault="000C0A24" w:rsidP="004349C1">
      <w:pPr>
        <w:pStyle w:val="Paragraphedeliste"/>
      </w:pPr>
    </w:p>
    <w:p w:rsidR="009C401C" w:rsidRDefault="009C401C" w:rsidP="009C401C">
      <w:r>
        <w:rPr>
          <w:b/>
        </w:rPr>
        <w:t xml:space="preserve">Conclusion sur </w:t>
      </w:r>
      <w:r w:rsidR="00997956">
        <w:rPr>
          <w:b/>
        </w:rPr>
        <w:t>le respect de la norme de sécurité</w:t>
      </w:r>
      <w:r w:rsidR="00B80ADE">
        <w:rPr>
          <w:b/>
        </w:rPr>
        <w:t xml:space="preserve"> (dans la position 1 de l’étude)</w:t>
      </w:r>
    </w:p>
    <w:p w:rsidR="009C401C" w:rsidRDefault="009C401C" w:rsidP="009C401C"/>
    <w:p w:rsidR="009C401C" w:rsidRDefault="009C401C" w:rsidP="009C401C">
      <w:pPr>
        <w:pBdr>
          <w:top w:val="single" w:sz="4" w:space="1" w:color="auto"/>
          <w:left w:val="single" w:sz="4" w:space="4" w:color="auto"/>
          <w:bottom w:val="single" w:sz="4" w:space="1" w:color="auto"/>
          <w:right w:val="single" w:sz="4" w:space="4" w:color="auto"/>
        </w:pBdr>
        <w:spacing w:line="360" w:lineRule="auto"/>
      </w:pPr>
      <w:r>
        <w:t>………………………………………………………………………………………………………………………………………………………………………………………………………………………………………………………………………………………………………...</w:t>
      </w:r>
      <w:r w:rsidR="00A2520A">
        <w:t>....................</w:t>
      </w:r>
    </w:p>
    <w:p w:rsidR="004349C1" w:rsidRDefault="004349C1" w:rsidP="004349C1"/>
    <w:p w:rsidR="004349C1" w:rsidRDefault="004349C1" w:rsidP="004349C1"/>
    <w:p w:rsidR="001317E2" w:rsidRDefault="001317E2" w:rsidP="001317E2">
      <w:pPr>
        <w:pStyle w:val="Titre2"/>
        <w:numPr>
          <w:ilvl w:val="0"/>
          <w:numId w:val="14"/>
        </w:numPr>
        <w:rPr>
          <w:u w:val="single"/>
        </w:rPr>
      </w:pPr>
      <w:r>
        <w:rPr>
          <w:u w:val="single"/>
        </w:rPr>
        <w:t>Etude statique du vantail 2</w:t>
      </w:r>
      <w:r w:rsidRPr="004A788D">
        <w:rPr>
          <w:u w:val="single"/>
        </w:rPr>
        <w:t> </w:t>
      </w:r>
      <w:r>
        <w:rPr>
          <w:u w:val="single"/>
        </w:rPr>
        <w:t>dans la position 2</w:t>
      </w:r>
      <w:r w:rsidRPr="004A788D">
        <w:rPr>
          <w:u w:val="single"/>
        </w:rPr>
        <w:t>:</w:t>
      </w:r>
      <w:r w:rsidR="000C0A24" w:rsidRPr="00B80ADE">
        <w:rPr>
          <w:b w:val="0"/>
        </w:rPr>
        <w:t xml:space="preserve">   </w:t>
      </w:r>
      <m:oMath>
        <m:acc>
          <m:accPr>
            <m:chr m:val="⃗"/>
            <m:ctrlPr>
              <w:rPr>
                <w:rFonts w:ascii="Cambria Math" w:hAnsi="Cambria Math"/>
                <w:b w:val="0"/>
                <w:i/>
              </w:rPr>
            </m:ctrlPr>
          </m:accPr>
          <m:e>
            <m:r>
              <m:rPr>
                <m:sty m:val="bi"/>
              </m:rPr>
              <w:rPr>
                <w:rFonts w:ascii="Cambria Math" w:hAnsi="Cambria Math"/>
              </w:rPr>
              <m:t>OD</m:t>
            </m:r>
          </m:e>
        </m:acc>
        <m:r>
          <m:rPr>
            <m:sty m:val="bi"/>
          </m:rPr>
          <w:rPr>
            <w:rFonts w:ascii="Cambria Math" w:hAnsi="Cambria Math"/>
          </w:rPr>
          <m:t>=370</m:t>
        </m:r>
        <m:acc>
          <m:accPr>
            <m:chr m:val="⃗"/>
            <m:ctrlPr>
              <w:rPr>
                <w:rFonts w:ascii="Cambria Math" w:hAnsi="Cambria Math"/>
                <w:b w:val="0"/>
                <w:i/>
              </w:rPr>
            </m:ctrlPr>
          </m:accPr>
          <m:e>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2</m:t>
                </m:r>
              </m:sub>
            </m:sSub>
          </m:e>
        </m:acc>
      </m:oMath>
      <w:r w:rsidR="000C0A24" w:rsidRPr="00B80ADE">
        <w:rPr>
          <w:b w:val="0"/>
        </w:rPr>
        <w:t xml:space="preserve"> </w:t>
      </w:r>
      <w:r w:rsidR="000C0A24" w:rsidRPr="00B80ADE">
        <w:rPr>
          <w:b w:val="0"/>
          <w:i/>
        </w:rPr>
        <w:t>(mm)</w:t>
      </w:r>
    </w:p>
    <w:p w:rsidR="001317E2" w:rsidRDefault="001317E2" w:rsidP="001317E2"/>
    <w:p w:rsidR="001317E2" w:rsidRPr="00634EBD" w:rsidRDefault="001317E2" w:rsidP="001317E2">
      <w:r>
        <w:t xml:space="preserve">On isole le vantail 2 : les constructions graphiques sont à effectuer sur le document </w:t>
      </w:r>
      <w:r w:rsidRPr="004F27F7">
        <w:rPr>
          <w:b/>
        </w:rPr>
        <w:t>DR</w:t>
      </w:r>
      <w:r>
        <w:rPr>
          <w:b/>
        </w:rPr>
        <w:t>2</w:t>
      </w:r>
    </w:p>
    <w:p w:rsidR="001317E2" w:rsidRDefault="001317E2" w:rsidP="001317E2">
      <w:pPr>
        <w:autoSpaceDE w:val="0"/>
        <w:autoSpaceDN w:val="0"/>
        <w:adjustRightInd w:val="0"/>
        <w:jc w:val="center"/>
        <w:rPr>
          <w:noProof/>
        </w:rPr>
      </w:pPr>
    </w:p>
    <w:p w:rsidR="001317E2" w:rsidRDefault="001317E2" w:rsidP="001317E2">
      <w:pPr>
        <w:autoSpaceDE w:val="0"/>
        <w:autoSpaceDN w:val="0"/>
        <w:adjustRightInd w:val="0"/>
        <w:jc w:val="center"/>
        <w:rPr>
          <w:noProof/>
        </w:rPr>
      </w:pPr>
      <w:r>
        <w:rPr>
          <w:noProof/>
          <w:lang w:eastAsia="fr-FR"/>
        </w:rPr>
        <w:drawing>
          <wp:anchor distT="0" distB="0" distL="114300" distR="114300" simplePos="0" relativeHeight="251671552" behindDoc="0" locked="0" layoutInCell="1" allowOverlap="1">
            <wp:simplePos x="0" y="0"/>
            <wp:positionH relativeFrom="column">
              <wp:posOffset>979805</wp:posOffset>
            </wp:positionH>
            <wp:positionV relativeFrom="paragraph">
              <wp:posOffset>1905</wp:posOffset>
            </wp:positionV>
            <wp:extent cx="4038600" cy="2219325"/>
            <wp:effectExtent l="19050" t="0" r="0" b="0"/>
            <wp:wrapSquare wrapText="bothSides"/>
            <wp:docPr id="5"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 cstate="print"/>
                    <a:srcRect/>
                    <a:stretch>
                      <a:fillRect/>
                    </a:stretch>
                  </pic:blipFill>
                  <pic:spPr bwMode="auto">
                    <a:xfrm>
                      <a:off x="0" y="0"/>
                      <a:ext cx="4038600" cy="2219325"/>
                    </a:xfrm>
                    <a:prstGeom prst="rect">
                      <a:avLst/>
                    </a:prstGeom>
                    <a:noFill/>
                    <a:ln w="9525">
                      <a:noFill/>
                      <a:miter lim="800000"/>
                      <a:headEnd/>
                      <a:tailEnd/>
                    </a:ln>
                  </pic:spPr>
                </pic:pic>
              </a:graphicData>
            </a:graphic>
          </wp:anchor>
        </w:drawing>
      </w:r>
    </w:p>
    <w:p w:rsidR="001317E2" w:rsidRDefault="00CA7E1C" w:rsidP="001317E2">
      <w:pPr>
        <w:autoSpaceDE w:val="0"/>
        <w:autoSpaceDN w:val="0"/>
        <w:adjustRightInd w:val="0"/>
        <w:jc w:val="center"/>
        <w:rPr>
          <w:noProof/>
        </w:rPr>
      </w:pPr>
      <w:r w:rsidRPr="00CA7E1C">
        <w:rPr>
          <w:rFonts w:cs="Calibri"/>
          <w:noProof/>
          <w:lang w:eastAsia="fr-FR"/>
        </w:rPr>
        <w:pict>
          <v:shape id="_x0000_s1045" type="#_x0000_t202" style="position:absolute;left:0;text-align:left;margin-left:223.4pt;margin-top:9.15pt;width:67.5pt;height:28.5pt;z-index:251673600" stroked="f">
            <v:textbox>
              <w:txbxContent>
                <w:p w:rsidR="0022116A" w:rsidRPr="00C45808" w:rsidRDefault="00CA7E1C" w:rsidP="001317E2">
                  <w:pPr>
                    <w:autoSpaceDE w:val="0"/>
                    <w:autoSpaceDN w:val="0"/>
                    <w:adjustRightInd w:val="0"/>
                    <w:spacing w:after="195"/>
                    <w:jc w:val="center"/>
                    <w:rPr>
                      <w:rFonts w:cs="Calibri"/>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m:oMathPara>
                </w:p>
                <w:p w:rsidR="0022116A" w:rsidRDefault="0022116A" w:rsidP="001317E2"/>
              </w:txbxContent>
            </v:textbox>
          </v:shape>
        </w:pict>
      </w:r>
    </w:p>
    <w:p w:rsidR="001317E2" w:rsidRDefault="001317E2" w:rsidP="001317E2">
      <w:pPr>
        <w:autoSpaceDE w:val="0"/>
        <w:autoSpaceDN w:val="0"/>
        <w:adjustRightInd w:val="0"/>
        <w:jc w:val="center"/>
        <w:rPr>
          <w:noProof/>
        </w:rPr>
      </w:pPr>
    </w:p>
    <w:p w:rsidR="001317E2" w:rsidRDefault="001317E2" w:rsidP="001317E2">
      <w:pPr>
        <w:autoSpaceDE w:val="0"/>
        <w:autoSpaceDN w:val="0"/>
        <w:adjustRightInd w:val="0"/>
        <w:jc w:val="center"/>
        <w:rPr>
          <w:noProof/>
        </w:rPr>
      </w:pPr>
    </w:p>
    <w:p w:rsidR="001317E2" w:rsidRDefault="00CA7E1C" w:rsidP="001317E2">
      <w:pPr>
        <w:autoSpaceDE w:val="0"/>
        <w:autoSpaceDN w:val="0"/>
        <w:adjustRightInd w:val="0"/>
        <w:jc w:val="center"/>
        <w:rPr>
          <w:noProof/>
        </w:rPr>
      </w:pPr>
      <w:r w:rsidRPr="00CA7E1C">
        <w:rPr>
          <w:rFonts w:cs="Calibri"/>
          <w:noProof/>
          <w:lang w:eastAsia="fr-FR"/>
        </w:rPr>
        <w:pict>
          <v:shape id="_x0000_s1044" type="#_x0000_t32" style="position:absolute;left:0;text-align:left;margin-left:223.4pt;margin-top:2.75pt;width:22.5pt;height:56.25pt;flip:x;z-index:251672576" o:connectortype="straight" strokeweight="1.5pt">
            <v:stroke endarrow="block"/>
          </v:shape>
        </w:pict>
      </w:r>
    </w:p>
    <w:p w:rsidR="001317E2" w:rsidRDefault="001317E2" w:rsidP="001317E2">
      <w:pPr>
        <w:autoSpaceDE w:val="0"/>
        <w:autoSpaceDN w:val="0"/>
        <w:adjustRightInd w:val="0"/>
        <w:jc w:val="center"/>
        <w:rPr>
          <w:rFonts w:cs="Calibri"/>
        </w:rPr>
      </w:pPr>
    </w:p>
    <w:p w:rsidR="001317E2" w:rsidRDefault="00CA7E1C" w:rsidP="001317E2">
      <w:pPr>
        <w:autoSpaceDE w:val="0"/>
        <w:autoSpaceDN w:val="0"/>
        <w:adjustRightInd w:val="0"/>
        <w:rPr>
          <w:rFonts w:cs="Calibri"/>
        </w:rPr>
      </w:pPr>
      <w:r>
        <w:rPr>
          <w:rFonts w:cs="Calibri"/>
          <w:noProof/>
          <w:lang w:eastAsia="fr-FR"/>
        </w:rPr>
        <w:pict>
          <v:shape id="_x0000_s1046" type="#_x0000_t202" style="position:absolute;margin-left:200.15pt;margin-top:3.15pt;width:23.25pt;height:18pt;z-index:251674624" stroked="f">
            <v:textbox>
              <w:txbxContent>
                <w:p w:rsidR="0022116A" w:rsidRPr="00C45808" w:rsidRDefault="0022116A" w:rsidP="001317E2">
                  <w:pPr>
                    <w:autoSpaceDE w:val="0"/>
                    <w:autoSpaceDN w:val="0"/>
                    <w:adjustRightInd w:val="0"/>
                    <w:spacing w:after="195"/>
                    <w:jc w:val="center"/>
                    <w:rPr>
                      <w:rFonts w:cs="Calibri"/>
                    </w:rPr>
                  </w:pPr>
                  <m:oMathPara>
                    <m:oMath>
                      <m:r>
                        <w:rPr>
                          <w:rFonts w:ascii="Cambria Math" w:hAnsi="Cambria Math"/>
                        </w:rPr>
                        <m:t>D</m:t>
                      </m:r>
                    </m:oMath>
                  </m:oMathPara>
                </w:p>
                <w:p w:rsidR="0022116A" w:rsidRDefault="0022116A" w:rsidP="001317E2"/>
              </w:txbxContent>
            </v:textbox>
          </v:shape>
        </w:pict>
      </w:r>
    </w:p>
    <w:p w:rsidR="001317E2" w:rsidRDefault="001317E2" w:rsidP="001317E2">
      <w:pPr>
        <w:autoSpaceDE w:val="0"/>
        <w:autoSpaceDN w:val="0"/>
        <w:adjustRightInd w:val="0"/>
        <w:rPr>
          <w:rFonts w:cs="Calibri"/>
        </w:rPr>
      </w:pPr>
    </w:p>
    <w:p w:rsidR="001317E2" w:rsidRDefault="001317E2" w:rsidP="001317E2">
      <w:pPr>
        <w:autoSpaceDE w:val="0"/>
        <w:autoSpaceDN w:val="0"/>
        <w:adjustRightInd w:val="0"/>
        <w:rPr>
          <w:rFonts w:cs="Calibri"/>
        </w:rPr>
      </w:pPr>
    </w:p>
    <w:p w:rsidR="001317E2" w:rsidRDefault="001317E2" w:rsidP="001317E2">
      <w:pPr>
        <w:autoSpaceDE w:val="0"/>
        <w:autoSpaceDN w:val="0"/>
        <w:adjustRightInd w:val="0"/>
        <w:rPr>
          <w:rFonts w:cs="Calibri"/>
        </w:rPr>
      </w:pPr>
    </w:p>
    <w:p w:rsidR="001317E2" w:rsidRDefault="001317E2" w:rsidP="001317E2">
      <w:pPr>
        <w:autoSpaceDE w:val="0"/>
        <w:autoSpaceDN w:val="0"/>
        <w:adjustRightInd w:val="0"/>
        <w:rPr>
          <w:rFonts w:cs="Calibri"/>
        </w:rPr>
      </w:pPr>
    </w:p>
    <w:p w:rsidR="001317E2" w:rsidRDefault="001317E2" w:rsidP="001317E2">
      <w:pPr>
        <w:autoSpaceDE w:val="0"/>
        <w:autoSpaceDN w:val="0"/>
        <w:adjustRightInd w:val="0"/>
        <w:rPr>
          <w:rFonts w:cs="Calibri"/>
        </w:rPr>
      </w:pPr>
    </w:p>
    <w:p w:rsidR="001317E2" w:rsidRDefault="001317E2" w:rsidP="001317E2">
      <w:pPr>
        <w:autoSpaceDE w:val="0"/>
        <w:autoSpaceDN w:val="0"/>
        <w:adjustRightInd w:val="0"/>
        <w:rPr>
          <w:rFonts w:cs="Calibri"/>
        </w:rPr>
      </w:pPr>
    </w:p>
    <w:p w:rsidR="001317E2" w:rsidRDefault="001317E2" w:rsidP="001317E2">
      <w:pPr>
        <w:autoSpaceDE w:val="0"/>
        <w:autoSpaceDN w:val="0"/>
        <w:adjustRightInd w:val="0"/>
        <w:rPr>
          <w:rFonts w:cs="Calibri"/>
        </w:rPr>
      </w:pPr>
    </w:p>
    <w:p w:rsidR="001317E2" w:rsidRDefault="001317E2" w:rsidP="001317E2">
      <w:pPr>
        <w:autoSpaceDE w:val="0"/>
        <w:autoSpaceDN w:val="0"/>
        <w:adjustRightInd w:val="0"/>
        <w:rPr>
          <w:rFonts w:cs="Calibri"/>
        </w:rPr>
      </w:pPr>
    </w:p>
    <w:p w:rsidR="000C0A24" w:rsidRDefault="000C0A24" w:rsidP="001317E2">
      <w:pPr>
        <w:autoSpaceDE w:val="0"/>
        <w:autoSpaceDN w:val="0"/>
        <w:adjustRightInd w:val="0"/>
        <w:rPr>
          <w:rFonts w:cs="Calibri"/>
        </w:rPr>
      </w:pPr>
    </w:p>
    <w:p w:rsidR="001317E2" w:rsidRDefault="001317E2" w:rsidP="001317E2">
      <w:pPr>
        <w:autoSpaceDE w:val="0"/>
        <w:autoSpaceDN w:val="0"/>
        <w:adjustRightInd w:val="0"/>
        <w:rPr>
          <w:rFonts w:cs="Calibri"/>
        </w:rPr>
      </w:pPr>
      <w:r>
        <w:rPr>
          <w:rFonts w:cs="Calibri"/>
        </w:rPr>
        <w:t>Bilan des actions mécaniques qui s’exercent sur 2 :</w:t>
      </w:r>
    </w:p>
    <w:p w:rsidR="001317E2" w:rsidRDefault="001317E2" w:rsidP="001317E2">
      <w:pPr>
        <w:autoSpaceDE w:val="0"/>
        <w:autoSpaceDN w:val="0"/>
        <w:adjustRightInd w:val="0"/>
        <w:rPr>
          <w:rFonts w:cs="Calibri"/>
        </w:rPr>
      </w:pPr>
    </w:p>
    <w:tbl>
      <w:tblPr>
        <w:tblW w:w="0" w:type="auto"/>
        <w:tblInd w:w="105" w:type="dxa"/>
        <w:tblLayout w:type="fixed"/>
        <w:tblCellMar>
          <w:left w:w="105" w:type="dxa"/>
          <w:right w:w="105" w:type="dxa"/>
        </w:tblCellMar>
        <w:tblLook w:val="0000"/>
      </w:tblPr>
      <w:tblGrid>
        <w:gridCol w:w="1755"/>
        <w:gridCol w:w="1860"/>
        <w:gridCol w:w="1860"/>
        <w:gridCol w:w="1860"/>
        <w:gridCol w:w="1860"/>
      </w:tblGrid>
      <w:tr w:rsidR="001317E2" w:rsidRPr="00C45808" w:rsidTr="00E274DB">
        <w:tc>
          <w:tcPr>
            <w:tcW w:w="1755" w:type="dxa"/>
            <w:tcBorders>
              <w:top w:val="single" w:sz="6" w:space="0" w:color="000000"/>
              <w:left w:val="single" w:sz="6" w:space="0" w:color="000000"/>
              <w:bottom w:val="single" w:sz="6" w:space="0" w:color="000000"/>
              <w:right w:val="single" w:sz="6" w:space="0" w:color="000000"/>
            </w:tcBorders>
            <w:vAlign w:val="center"/>
          </w:tcPr>
          <w:p w:rsidR="001317E2" w:rsidRPr="00997956" w:rsidRDefault="001317E2" w:rsidP="00E274DB">
            <w:pPr>
              <w:autoSpaceDE w:val="0"/>
              <w:autoSpaceDN w:val="0"/>
              <w:adjustRightInd w:val="0"/>
              <w:spacing w:after="195"/>
              <w:jc w:val="center"/>
              <w:rPr>
                <w:rFonts w:cs="Calibri"/>
                <w:b/>
              </w:rPr>
            </w:pPr>
            <w:r w:rsidRPr="00997956">
              <w:rPr>
                <w:rFonts w:cs="Calibri"/>
                <w:b/>
              </w:rPr>
              <w:t>Nom</w:t>
            </w:r>
          </w:p>
        </w:tc>
        <w:tc>
          <w:tcPr>
            <w:tcW w:w="1860" w:type="dxa"/>
            <w:tcBorders>
              <w:top w:val="single" w:sz="6" w:space="0" w:color="000000"/>
              <w:left w:val="single" w:sz="6" w:space="0" w:color="000000"/>
              <w:bottom w:val="single" w:sz="6" w:space="0" w:color="000000"/>
              <w:right w:val="single" w:sz="6" w:space="0" w:color="000000"/>
            </w:tcBorders>
            <w:vAlign w:val="center"/>
          </w:tcPr>
          <w:p w:rsidR="001317E2" w:rsidRPr="00997956" w:rsidRDefault="001317E2" w:rsidP="00E274DB">
            <w:pPr>
              <w:autoSpaceDE w:val="0"/>
              <w:autoSpaceDN w:val="0"/>
              <w:adjustRightInd w:val="0"/>
              <w:spacing w:after="195"/>
              <w:jc w:val="center"/>
              <w:rPr>
                <w:rFonts w:cs="Calibri"/>
                <w:b/>
              </w:rPr>
            </w:pPr>
            <w:r w:rsidRPr="00997956">
              <w:rPr>
                <w:rFonts w:cs="Calibri"/>
                <w:b/>
              </w:rPr>
              <w:t>Point d’application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1317E2" w:rsidRPr="00997956" w:rsidRDefault="001317E2" w:rsidP="00E274DB">
            <w:pPr>
              <w:autoSpaceDE w:val="0"/>
              <w:autoSpaceDN w:val="0"/>
              <w:adjustRightInd w:val="0"/>
              <w:spacing w:after="195"/>
              <w:jc w:val="center"/>
              <w:rPr>
                <w:rFonts w:cs="Calibri"/>
                <w:b/>
              </w:rPr>
            </w:pPr>
            <w:r w:rsidRPr="00997956">
              <w:rPr>
                <w:rFonts w:cs="Calibri"/>
                <w:b/>
              </w:rPr>
              <w:t>Direction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1317E2" w:rsidRPr="00997956" w:rsidRDefault="001317E2" w:rsidP="00E274DB">
            <w:pPr>
              <w:autoSpaceDE w:val="0"/>
              <w:autoSpaceDN w:val="0"/>
              <w:adjustRightInd w:val="0"/>
              <w:spacing w:after="195"/>
              <w:jc w:val="center"/>
              <w:rPr>
                <w:rFonts w:cs="Calibri"/>
                <w:b/>
              </w:rPr>
            </w:pPr>
            <w:r w:rsidRPr="00997956">
              <w:rPr>
                <w:rFonts w:cs="Calibri"/>
                <w:b/>
              </w:rPr>
              <w:t>Sens</w:t>
            </w:r>
          </w:p>
        </w:tc>
        <w:tc>
          <w:tcPr>
            <w:tcW w:w="1860" w:type="dxa"/>
            <w:tcBorders>
              <w:top w:val="single" w:sz="6" w:space="0" w:color="000000"/>
              <w:left w:val="single" w:sz="6" w:space="0" w:color="000000"/>
              <w:bottom w:val="single" w:sz="6" w:space="0" w:color="000000"/>
              <w:right w:val="single" w:sz="6" w:space="0" w:color="000000"/>
            </w:tcBorders>
            <w:vAlign w:val="center"/>
          </w:tcPr>
          <w:p w:rsidR="001317E2" w:rsidRPr="00997956" w:rsidRDefault="001317E2" w:rsidP="00E274DB">
            <w:pPr>
              <w:autoSpaceDE w:val="0"/>
              <w:autoSpaceDN w:val="0"/>
              <w:adjustRightInd w:val="0"/>
              <w:spacing w:after="195"/>
              <w:jc w:val="center"/>
              <w:rPr>
                <w:rFonts w:cs="Calibri"/>
                <w:b/>
              </w:rPr>
            </w:pPr>
            <w:r w:rsidRPr="00997956">
              <w:rPr>
                <w:rFonts w:cs="Calibri"/>
                <w:b/>
              </w:rPr>
              <w:t>Intensité</w:t>
            </w:r>
          </w:p>
        </w:tc>
      </w:tr>
      <w:tr w:rsidR="001317E2" w:rsidRPr="00C45808" w:rsidTr="00E274DB">
        <w:trPr>
          <w:trHeight w:val="1573"/>
        </w:trPr>
        <w:tc>
          <w:tcPr>
            <w:tcW w:w="1755"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p w:rsidR="001317E2" w:rsidRPr="00C45808" w:rsidRDefault="00CA7E1C" w:rsidP="00E274DB">
            <w:pPr>
              <w:autoSpaceDE w:val="0"/>
              <w:autoSpaceDN w:val="0"/>
              <w:adjustRightInd w:val="0"/>
              <w:spacing w:after="195"/>
              <w:jc w:val="center"/>
              <w:rPr>
                <w:rFonts w:cs="Calibri"/>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m:oMathPara>
          </w:p>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r>
      <w:tr w:rsidR="001317E2" w:rsidRPr="00C45808" w:rsidTr="00E274DB">
        <w:trPr>
          <w:trHeight w:val="1573"/>
        </w:trPr>
        <w:tc>
          <w:tcPr>
            <w:tcW w:w="1755" w:type="dxa"/>
            <w:tcBorders>
              <w:top w:val="single" w:sz="6" w:space="0" w:color="000000"/>
              <w:left w:val="single" w:sz="6" w:space="0" w:color="000000"/>
              <w:bottom w:val="single" w:sz="6" w:space="0" w:color="000000"/>
              <w:right w:val="single" w:sz="6" w:space="0" w:color="000000"/>
            </w:tcBorders>
            <w:vAlign w:val="center"/>
          </w:tcPr>
          <w:p w:rsidR="001317E2" w:rsidRPr="00C45808" w:rsidRDefault="001317E2" w:rsidP="00E274DB">
            <w:pPr>
              <w:autoSpaceDE w:val="0"/>
              <w:autoSpaceDN w:val="0"/>
              <w:adjustRightInd w:val="0"/>
              <w:spacing w:after="195"/>
              <w:jc w:val="center"/>
              <w:rPr>
                <w:rFonts w:cs="Calibri"/>
              </w:rPr>
            </w:pPr>
            <w:r>
              <w:rPr>
                <w:rFonts w:cs="Calibri"/>
                <w:noProof/>
                <w:lang w:eastAsia="fr-FR"/>
              </w:rPr>
              <w:drawing>
                <wp:inline distT="0" distB="0" distL="0" distR="0">
                  <wp:extent cx="247650" cy="219075"/>
                  <wp:effectExtent l="19050" t="0" r="0" b="0"/>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6" cstate="print"/>
                          <a:srcRect/>
                          <a:stretch>
                            <a:fillRect/>
                          </a:stretch>
                        </pic:blipFill>
                        <pic:spPr bwMode="auto">
                          <a:xfrm>
                            <a:off x="0" y="0"/>
                            <a:ext cx="247650" cy="219075"/>
                          </a:xfrm>
                          <a:prstGeom prst="rect">
                            <a:avLst/>
                          </a:prstGeom>
                          <a:noFill/>
                          <a:ln w="9525">
                            <a:noFill/>
                            <a:miter lim="800000"/>
                            <a:headEnd/>
                            <a:tailEnd/>
                          </a:ln>
                        </pic:spPr>
                      </pic:pic>
                    </a:graphicData>
                  </a:graphic>
                </wp:inline>
              </w:drawing>
            </w: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r>
      <w:tr w:rsidR="001317E2" w:rsidRPr="00C45808" w:rsidTr="00E274DB">
        <w:trPr>
          <w:trHeight w:val="1573"/>
        </w:trPr>
        <w:tc>
          <w:tcPr>
            <w:tcW w:w="1755"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p w:rsidR="001317E2" w:rsidRPr="00C45808" w:rsidRDefault="001317E2" w:rsidP="00E274DB">
            <w:pPr>
              <w:autoSpaceDE w:val="0"/>
              <w:autoSpaceDN w:val="0"/>
              <w:adjustRightInd w:val="0"/>
              <w:spacing w:after="195"/>
              <w:jc w:val="center"/>
              <w:rPr>
                <w:rFonts w:cs="Calibri"/>
              </w:rPr>
            </w:pPr>
            <w:r>
              <w:rPr>
                <w:rFonts w:cs="Calibri"/>
                <w:noProof/>
                <w:lang w:eastAsia="fr-FR"/>
              </w:rPr>
              <w:drawing>
                <wp:inline distT="0" distB="0" distL="0" distR="0">
                  <wp:extent cx="247650" cy="219075"/>
                  <wp:effectExtent l="19050" t="0" r="0" b="0"/>
                  <wp:docPr id="11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7" cstate="print"/>
                          <a:srcRect/>
                          <a:stretch>
                            <a:fillRect/>
                          </a:stretch>
                        </pic:blipFill>
                        <pic:spPr bwMode="auto">
                          <a:xfrm>
                            <a:off x="0" y="0"/>
                            <a:ext cx="247650" cy="219075"/>
                          </a:xfrm>
                          <a:prstGeom prst="rect">
                            <a:avLst/>
                          </a:prstGeom>
                          <a:noFill/>
                          <a:ln w="9525">
                            <a:noFill/>
                            <a:miter lim="800000"/>
                            <a:headEnd/>
                            <a:tailEnd/>
                          </a:ln>
                        </pic:spPr>
                      </pic:pic>
                    </a:graphicData>
                  </a:graphic>
                </wp:inline>
              </w:drawing>
            </w:r>
          </w:p>
          <w:p w:rsidR="001317E2" w:rsidRPr="00C45808" w:rsidRDefault="001317E2" w:rsidP="00E274DB">
            <w:pPr>
              <w:autoSpaceDE w:val="0"/>
              <w:autoSpaceDN w:val="0"/>
              <w:adjustRightInd w:val="0"/>
              <w:jc w:val="center"/>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317E2" w:rsidRPr="00C45808" w:rsidRDefault="001317E2" w:rsidP="00E274DB">
            <w:pPr>
              <w:autoSpaceDE w:val="0"/>
              <w:autoSpaceDN w:val="0"/>
              <w:adjustRightInd w:val="0"/>
              <w:spacing w:after="195"/>
              <w:jc w:val="both"/>
              <w:rPr>
                <w:rFonts w:cs="Calibri"/>
              </w:rPr>
            </w:pPr>
          </w:p>
        </w:tc>
      </w:tr>
    </w:tbl>
    <w:p w:rsidR="001317E2" w:rsidRDefault="001317E2" w:rsidP="001317E2">
      <w:pPr>
        <w:autoSpaceDE w:val="0"/>
        <w:autoSpaceDN w:val="0"/>
        <w:adjustRightInd w:val="0"/>
        <w:ind w:left="-105"/>
        <w:rPr>
          <w:rFonts w:cs="Calibri"/>
          <w:b/>
          <w:u w:val="single"/>
        </w:rPr>
      </w:pPr>
    </w:p>
    <w:p w:rsidR="004248B2" w:rsidRDefault="008C6CAF" w:rsidP="004248B2">
      <w:pPr>
        <w:pStyle w:val="Paragraphedeliste"/>
        <w:ind w:left="142"/>
      </w:pPr>
      <w:r>
        <w:sym w:font="Wingdings" w:char="F021"/>
      </w:r>
      <w:r>
        <w:t xml:space="preserve"> Appliquer le PFS au vantail 2, graphiquement, sur le document réponse </w:t>
      </w:r>
      <w:r w:rsidRPr="008C6CAF">
        <w:rPr>
          <w:b/>
        </w:rPr>
        <w:t>DR</w:t>
      </w:r>
      <w:r>
        <w:rPr>
          <w:b/>
        </w:rPr>
        <w:t>2</w:t>
      </w:r>
      <w:r>
        <w:t xml:space="preserve"> et déterminer entièrement les actions</w:t>
      </w:r>
      <w:r w:rsidR="004248B2">
        <w:t xml:space="preserve">. Compléter le tableau du bilan </w:t>
      </w:r>
      <w:r w:rsidR="004248B2" w:rsidRPr="00A2520A">
        <w:rPr>
          <w:b/>
        </w:rPr>
        <w:t xml:space="preserve">page </w:t>
      </w:r>
      <w:r w:rsidR="004248B2">
        <w:rPr>
          <w:b/>
        </w:rPr>
        <w:t>6</w:t>
      </w:r>
    </w:p>
    <w:p w:rsidR="008C6CAF" w:rsidRDefault="008C6CAF" w:rsidP="008C6CAF">
      <w:pPr>
        <w:pStyle w:val="Paragraphedeliste"/>
        <w:ind w:left="142"/>
      </w:pPr>
    </w:p>
    <w:p w:rsidR="008C6CAF" w:rsidRDefault="008C6CAF" w:rsidP="008C6CAF">
      <w:pPr>
        <w:pStyle w:val="Paragraphedeliste"/>
      </w:pPr>
    </w:p>
    <w:p w:rsidR="008C6CAF" w:rsidRPr="00951DA1" w:rsidRDefault="008C6CAF" w:rsidP="008C6CAF">
      <w:pPr>
        <w:ind w:left="142"/>
      </w:pPr>
      <w:r>
        <w:sym w:font="Wingdings" w:char="F021"/>
      </w:r>
      <w:r>
        <w:t xml:space="preserve"> Représenter les actions mécaniques qui s’appliquent sur le vantail sur le document </w:t>
      </w:r>
      <w:r w:rsidRPr="008C6CAF">
        <w:rPr>
          <w:b/>
        </w:rPr>
        <w:t>DR2</w:t>
      </w:r>
      <w:r>
        <w:t xml:space="preserve">. </w:t>
      </w:r>
    </w:p>
    <w:p w:rsidR="008C6CAF" w:rsidRPr="00BA40E3" w:rsidRDefault="008C6CAF" w:rsidP="008C6CAF">
      <w:pPr>
        <w:pStyle w:val="Paragraphedeliste"/>
      </w:pPr>
    </w:p>
    <w:p w:rsidR="008C6CAF" w:rsidRDefault="008C6CAF" w:rsidP="008C6CAF">
      <w:r>
        <w:rPr>
          <w:b/>
        </w:rPr>
        <w:t xml:space="preserve">Conclusion sur le respect </w:t>
      </w:r>
      <w:r w:rsidR="00997956">
        <w:rPr>
          <w:b/>
        </w:rPr>
        <w:t>de la norme de sécurité</w:t>
      </w:r>
      <w:r>
        <w:rPr>
          <w:b/>
        </w:rPr>
        <w:t xml:space="preserve"> (dans la position 2 de l’étude)</w:t>
      </w:r>
    </w:p>
    <w:p w:rsidR="008C6CAF" w:rsidRDefault="008C6CAF" w:rsidP="008C6CAF"/>
    <w:p w:rsidR="008C6CAF" w:rsidRDefault="008C6CAF" w:rsidP="008C6CAF">
      <w:pPr>
        <w:pBdr>
          <w:top w:val="single" w:sz="4" w:space="1" w:color="auto"/>
          <w:left w:val="single" w:sz="4" w:space="4" w:color="auto"/>
          <w:bottom w:val="single" w:sz="4" w:space="1" w:color="auto"/>
          <w:right w:val="single" w:sz="4" w:space="4" w:color="auto"/>
        </w:pBdr>
        <w:spacing w:line="360" w:lineRule="auto"/>
      </w:pPr>
      <w:r>
        <w:t>………………………………………………………………………………………………………………………………………………………………………………………………………………………………………………………………………………………………………......................</w:t>
      </w:r>
    </w:p>
    <w:p w:rsidR="008C6CAF" w:rsidRDefault="008C6CAF" w:rsidP="008C6CAF"/>
    <w:p w:rsidR="00DA7CCD" w:rsidRDefault="00DA7CCD" w:rsidP="00DA7CCD">
      <w:r>
        <w:rPr>
          <w:b/>
        </w:rPr>
        <w:t>Conclusion sur l’influence d</w:t>
      </w:r>
      <w:r w:rsidR="002D33FA">
        <w:rPr>
          <w:b/>
        </w:rPr>
        <w:t>e la position de l’obstacle par</w:t>
      </w:r>
      <w:r>
        <w:rPr>
          <w:b/>
        </w:rPr>
        <w:t xml:space="preserve"> rapport à la charge subie</w:t>
      </w:r>
    </w:p>
    <w:p w:rsidR="00DA7CCD" w:rsidRDefault="00DA7CCD" w:rsidP="00DA7CCD"/>
    <w:p w:rsidR="00DA7CCD" w:rsidRDefault="00DA7CCD" w:rsidP="00DA7CCD">
      <w:pPr>
        <w:pBdr>
          <w:top w:val="single" w:sz="4" w:space="1" w:color="auto"/>
          <w:left w:val="single" w:sz="4" w:space="4" w:color="auto"/>
          <w:bottom w:val="single" w:sz="4" w:space="1" w:color="auto"/>
          <w:right w:val="single" w:sz="4" w:space="4" w:color="auto"/>
        </w:pBdr>
        <w:spacing w:line="360" w:lineRule="auto"/>
      </w:pPr>
      <w:r>
        <w:t>………………………………………………………………………………………………………………………………………………………………………………………………………………………………………………………………………………………………………......................</w:t>
      </w:r>
    </w:p>
    <w:p w:rsidR="00DA7CCD" w:rsidRDefault="00DA7CCD" w:rsidP="00DA7CCD"/>
    <w:p w:rsidR="0016525D" w:rsidRDefault="0016525D" w:rsidP="00DA7CCD"/>
    <w:p w:rsidR="0016525D" w:rsidRDefault="0016525D" w:rsidP="00DA7CCD"/>
    <w:p w:rsidR="0016525D" w:rsidRDefault="0016525D" w:rsidP="00DA7CCD"/>
    <w:p w:rsidR="0016525D" w:rsidRDefault="0016525D" w:rsidP="00DA7CCD"/>
    <w:p w:rsidR="0016525D" w:rsidRDefault="0016525D" w:rsidP="00DA7CCD"/>
    <w:p w:rsidR="0016525D" w:rsidRDefault="0016525D" w:rsidP="0016525D">
      <w:pPr>
        <w:pStyle w:val="Titre2"/>
        <w:numPr>
          <w:ilvl w:val="0"/>
          <w:numId w:val="14"/>
        </w:numPr>
        <w:rPr>
          <w:u w:val="single"/>
        </w:rPr>
      </w:pPr>
      <w:r>
        <w:rPr>
          <w:u w:val="single"/>
        </w:rPr>
        <w:t>Etude statique du vantail 2</w:t>
      </w:r>
      <w:r w:rsidRPr="004A788D">
        <w:rPr>
          <w:u w:val="single"/>
        </w:rPr>
        <w:t> </w:t>
      </w:r>
      <w:r w:rsidR="009B6FBA">
        <w:rPr>
          <w:u w:val="single"/>
        </w:rPr>
        <w:t>dans la position 3</w:t>
      </w:r>
      <w:r w:rsidRPr="004A788D">
        <w:rPr>
          <w:u w:val="single"/>
        </w:rPr>
        <w:t>:</w:t>
      </w:r>
      <w:r w:rsidRPr="00B80ADE">
        <w:rPr>
          <w:b w:val="0"/>
        </w:rPr>
        <w:t xml:space="preserve">   </w:t>
      </w:r>
      <m:oMath>
        <m:acc>
          <m:accPr>
            <m:chr m:val="⃗"/>
            <m:ctrlPr>
              <w:rPr>
                <w:rFonts w:ascii="Cambria Math" w:hAnsi="Cambria Math"/>
                <w:b w:val="0"/>
                <w:i/>
              </w:rPr>
            </m:ctrlPr>
          </m:accPr>
          <m:e>
            <m:r>
              <m:rPr>
                <m:sty m:val="bi"/>
              </m:rPr>
              <w:rPr>
                <w:rFonts w:ascii="Cambria Math" w:hAnsi="Cambria Math"/>
              </w:rPr>
              <m:t>OD</m:t>
            </m:r>
          </m:e>
        </m:acc>
        <m:r>
          <m:rPr>
            <m:sty m:val="bi"/>
          </m:rPr>
          <w:rPr>
            <w:rFonts w:ascii="Cambria Math" w:hAnsi="Cambria Math"/>
          </w:rPr>
          <m:t>=100</m:t>
        </m:r>
        <m:acc>
          <m:accPr>
            <m:chr m:val="⃗"/>
            <m:ctrlPr>
              <w:rPr>
                <w:rFonts w:ascii="Cambria Math" w:hAnsi="Cambria Math"/>
                <w:b w:val="0"/>
                <w:i/>
              </w:rPr>
            </m:ctrlPr>
          </m:accPr>
          <m:e>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2</m:t>
                </m:r>
              </m:sub>
            </m:sSub>
          </m:e>
        </m:acc>
      </m:oMath>
      <w:r w:rsidRPr="00B80ADE">
        <w:rPr>
          <w:b w:val="0"/>
        </w:rPr>
        <w:t xml:space="preserve"> </w:t>
      </w:r>
      <w:r w:rsidRPr="00B80ADE">
        <w:rPr>
          <w:b w:val="0"/>
          <w:i/>
        </w:rPr>
        <w:t>(mm)</w:t>
      </w:r>
    </w:p>
    <w:p w:rsidR="0016525D" w:rsidRDefault="0016525D" w:rsidP="0016525D"/>
    <w:p w:rsidR="0016525D" w:rsidRPr="00634EBD" w:rsidRDefault="0016525D" w:rsidP="0016525D">
      <w:r>
        <w:t xml:space="preserve">On isole le vantail 2 : les constructions graphiques sont à effectuer sur le document </w:t>
      </w:r>
      <w:r w:rsidRPr="004F27F7">
        <w:rPr>
          <w:b/>
        </w:rPr>
        <w:t>DR</w:t>
      </w:r>
      <w:r w:rsidR="009B6FBA">
        <w:rPr>
          <w:b/>
        </w:rPr>
        <w:t>3</w:t>
      </w:r>
    </w:p>
    <w:p w:rsidR="0016525D" w:rsidRDefault="0016525D" w:rsidP="0016525D">
      <w:pPr>
        <w:autoSpaceDE w:val="0"/>
        <w:autoSpaceDN w:val="0"/>
        <w:adjustRightInd w:val="0"/>
        <w:jc w:val="center"/>
        <w:rPr>
          <w:noProof/>
        </w:rPr>
      </w:pPr>
    </w:p>
    <w:p w:rsidR="0016525D" w:rsidRDefault="00CA7E1C" w:rsidP="0016525D">
      <w:pPr>
        <w:autoSpaceDE w:val="0"/>
        <w:autoSpaceDN w:val="0"/>
        <w:adjustRightInd w:val="0"/>
        <w:jc w:val="center"/>
        <w:rPr>
          <w:noProof/>
        </w:rPr>
      </w:pPr>
      <w:r w:rsidRPr="00CA7E1C">
        <w:rPr>
          <w:rFonts w:cs="Calibri"/>
          <w:noProof/>
          <w:lang w:eastAsia="fr-FR"/>
        </w:rPr>
        <w:pict>
          <v:shape id="_x0000_s1077" type="#_x0000_t202" style="position:absolute;left:0;text-align:left;margin-left:164.8pt;margin-top:9.75pt;width:67.5pt;height:28.5pt;z-index:251682816" stroked="f">
            <v:textbox>
              <w:txbxContent>
                <w:p w:rsidR="0016525D" w:rsidRPr="00C45808" w:rsidRDefault="00CA7E1C" w:rsidP="0016525D">
                  <w:pPr>
                    <w:autoSpaceDE w:val="0"/>
                    <w:autoSpaceDN w:val="0"/>
                    <w:adjustRightInd w:val="0"/>
                    <w:spacing w:after="195"/>
                    <w:jc w:val="center"/>
                    <w:rPr>
                      <w:rFonts w:cs="Calibri"/>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m:oMathPara>
                </w:p>
                <w:p w:rsidR="0016525D" w:rsidRDefault="0016525D" w:rsidP="0016525D"/>
              </w:txbxContent>
            </v:textbox>
          </v:shape>
        </w:pict>
      </w:r>
      <w:r w:rsidR="0016525D">
        <w:rPr>
          <w:noProof/>
          <w:lang w:eastAsia="fr-FR"/>
        </w:rPr>
        <w:drawing>
          <wp:anchor distT="0" distB="0" distL="114300" distR="114300" simplePos="0" relativeHeight="251680768" behindDoc="0" locked="0" layoutInCell="1" allowOverlap="1">
            <wp:simplePos x="0" y="0"/>
            <wp:positionH relativeFrom="column">
              <wp:posOffset>979805</wp:posOffset>
            </wp:positionH>
            <wp:positionV relativeFrom="paragraph">
              <wp:posOffset>1905</wp:posOffset>
            </wp:positionV>
            <wp:extent cx="4038600" cy="2219325"/>
            <wp:effectExtent l="19050" t="0" r="0" b="0"/>
            <wp:wrapSquare wrapText="bothSides"/>
            <wp:docPr id="6"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 cstate="print"/>
                    <a:srcRect/>
                    <a:stretch>
                      <a:fillRect/>
                    </a:stretch>
                  </pic:blipFill>
                  <pic:spPr bwMode="auto">
                    <a:xfrm>
                      <a:off x="0" y="0"/>
                      <a:ext cx="4038600" cy="2219325"/>
                    </a:xfrm>
                    <a:prstGeom prst="rect">
                      <a:avLst/>
                    </a:prstGeom>
                    <a:noFill/>
                    <a:ln w="9525">
                      <a:noFill/>
                      <a:miter lim="800000"/>
                      <a:headEnd/>
                      <a:tailEnd/>
                    </a:ln>
                  </pic:spPr>
                </pic:pic>
              </a:graphicData>
            </a:graphic>
          </wp:anchor>
        </w:drawing>
      </w:r>
    </w:p>
    <w:p w:rsidR="0016525D" w:rsidRDefault="0016525D" w:rsidP="0016525D">
      <w:pPr>
        <w:autoSpaceDE w:val="0"/>
        <w:autoSpaceDN w:val="0"/>
        <w:adjustRightInd w:val="0"/>
        <w:jc w:val="center"/>
        <w:rPr>
          <w:noProof/>
        </w:rPr>
      </w:pPr>
    </w:p>
    <w:p w:rsidR="0016525D" w:rsidRDefault="00CA7E1C" w:rsidP="0016525D">
      <w:pPr>
        <w:autoSpaceDE w:val="0"/>
        <w:autoSpaceDN w:val="0"/>
        <w:adjustRightInd w:val="0"/>
        <w:jc w:val="center"/>
        <w:rPr>
          <w:noProof/>
        </w:rPr>
      </w:pPr>
      <w:r w:rsidRPr="00CA7E1C">
        <w:rPr>
          <w:rFonts w:cs="Calibri"/>
          <w:noProof/>
          <w:lang w:eastAsia="fr-FR"/>
        </w:rPr>
        <w:pict>
          <v:shape id="_x0000_s1076" type="#_x0000_t32" style="position:absolute;left:0;text-align:left;margin-left:138pt;margin-top:2.1pt;width:22.5pt;height:56.25pt;flip:x;z-index:251681792" o:connectortype="straight" strokeweight="1.5pt">
            <v:stroke endarrow="block"/>
          </v:shape>
        </w:pict>
      </w:r>
    </w:p>
    <w:p w:rsidR="0016525D" w:rsidRDefault="0016525D" w:rsidP="0016525D">
      <w:pPr>
        <w:autoSpaceDE w:val="0"/>
        <w:autoSpaceDN w:val="0"/>
        <w:adjustRightInd w:val="0"/>
        <w:jc w:val="center"/>
        <w:rPr>
          <w:noProof/>
        </w:rPr>
      </w:pPr>
    </w:p>
    <w:p w:rsidR="0016525D" w:rsidRDefault="0016525D" w:rsidP="0016525D">
      <w:pPr>
        <w:autoSpaceDE w:val="0"/>
        <w:autoSpaceDN w:val="0"/>
        <w:adjustRightInd w:val="0"/>
        <w:jc w:val="center"/>
        <w:rPr>
          <w:noProof/>
        </w:rPr>
      </w:pPr>
    </w:p>
    <w:p w:rsidR="0016525D" w:rsidRDefault="0016525D" w:rsidP="0016525D">
      <w:pPr>
        <w:autoSpaceDE w:val="0"/>
        <w:autoSpaceDN w:val="0"/>
        <w:adjustRightInd w:val="0"/>
        <w:jc w:val="center"/>
        <w:rPr>
          <w:rFonts w:cs="Calibri"/>
        </w:rPr>
      </w:pPr>
    </w:p>
    <w:p w:rsidR="0016525D" w:rsidRDefault="00CA7E1C" w:rsidP="0016525D">
      <w:pPr>
        <w:autoSpaceDE w:val="0"/>
        <w:autoSpaceDN w:val="0"/>
        <w:adjustRightInd w:val="0"/>
        <w:rPr>
          <w:rFonts w:cs="Calibri"/>
        </w:rPr>
      </w:pPr>
      <w:r>
        <w:rPr>
          <w:rFonts w:cs="Calibri"/>
          <w:noProof/>
          <w:lang w:eastAsia="fr-FR"/>
        </w:rPr>
        <w:pict>
          <v:shape id="_x0000_s1078" type="#_x0000_t202" style="position:absolute;margin-left:200.15pt;margin-top:3.15pt;width:23.25pt;height:18pt;z-index:251683840" stroked="f">
            <v:textbox>
              <w:txbxContent>
                <w:p w:rsidR="0016525D" w:rsidRPr="00C45808" w:rsidRDefault="0016525D" w:rsidP="0016525D">
                  <w:pPr>
                    <w:autoSpaceDE w:val="0"/>
                    <w:autoSpaceDN w:val="0"/>
                    <w:adjustRightInd w:val="0"/>
                    <w:spacing w:after="195"/>
                    <w:jc w:val="center"/>
                    <w:rPr>
                      <w:rFonts w:cs="Calibri"/>
                    </w:rPr>
                  </w:pPr>
                  <m:oMathPara>
                    <m:oMath>
                      <m:r>
                        <w:rPr>
                          <w:rFonts w:ascii="Cambria Math" w:hAnsi="Cambria Math"/>
                        </w:rPr>
                        <m:t>D</m:t>
                      </m:r>
                    </m:oMath>
                  </m:oMathPara>
                </w:p>
                <w:p w:rsidR="0016525D" w:rsidRDefault="0016525D" w:rsidP="0016525D"/>
              </w:txbxContent>
            </v:textbox>
          </v:shape>
        </w:pict>
      </w: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p>
    <w:p w:rsidR="0016525D" w:rsidRDefault="0016525D" w:rsidP="0016525D">
      <w:pPr>
        <w:autoSpaceDE w:val="0"/>
        <w:autoSpaceDN w:val="0"/>
        <w:adjustRightInd w:val="0"/>
        <w:rPr>
          <w:rFonts w:cs="Calibri"/>
        </w:rPr>
      </w:pPr>
      <w:r>
        <w:rPr>
          <w:rFonts w:cs="Calibri"/>
        </w:rPr>
        <w:t>Bilan des actions mécaniques qui s’exercent sur 2 :</w:t>
      </w:r>
    </w:p>
    <w:p w:rsidR="0016525D" w:rsidRDefault="0016525D" w:rsidP="0016525D">
      <w:pPr>
        <w:autoSpaceDE w:val="0"/>
        <w:autoSpaceDN w:val="0"/>
        <w:adjustRightInd w:val="0"/>
        <w:rPr>
          <w:rFonts w:cs="Calibri"/>
        </w:rPr>
      </w:pPr>
    </w:p>
    <w:tbl>
      <w:tblPr>
        <w:tblW w:w="0" w:type="auto"/>
        <w:tblInd w:w="105" w:type="dxa"/>
        <w:tblLayout w:type="fixed"/>
        <w:tblCellMar>
          <w:left w:w="105" w:type="dxa"/>
          <w:right w:w="105" w:type="dxa"/>
        </w:tblCellMar>
        <w:tblLook w:val="0000"/>
      </w:tblPr>
      <w:tblGrid>
        <w:gridCol w:w="1755"/>
        <w:gridCol w:w="1860"/>
        <w:gridCol w:w="1860"/>
        <w:gridCol w:w="1860"/>
        <w:gridCol w:w="1860"/>
      </w:tblGrid>
      <w:tr w:rsidR="0016525D" w:rsidRPr="00C45808" w:rsidTr="005424B8">
        <w:tc>
          <w:tcPr>
            <w:tcW w:w="1755" w:type="dxa"/>
            <w:tcBorders>
              <w:top w:val="single" w:sz="6" w:space="0" w:color="000000"/>
              <w:left w:val="single" w:sz="6" w:space="0" w:color="000000"/>
              <w:bottom w:val="single" w:sz="6" w:space="0" w:color="000000"/>
              <w:right w:val="single" w:sz="6" w:space="0" w:color="000000"/>
            </w:tcBorders>
            <w:vAlign w:val="center"/>
          </w:tcPr>
          <w:p w:rsidR="0016525D" w:rsidRPr="00997956" w:rsidRDefault="0016525D" w:rsidP="005424B8">
            <w:pPr>
              <w:autoSpaceDE w:val="0"/>
              <w:autoSpaceDN w:val="0"/>
              <w:adjustRightInd w:val="0"/>
              <w:spacing w:after="195"/>
              <w:jc w:val="center"/>
              <w:rPr>
                <w:rFonts w:cs="Calibri"/>
                <w:b/>
              </w:rPr>
            </w:pPr>
            <w:r w:rsidRPr="00997956">
              <w:rPr>
                <w:rFonts w:cs="Calibri"/>
                <w:b/>
              </w:rPr>
              <w:t>Nom</w:t>
            </w:r>
          </w:p>
        </w:tc>
        <w:tc>
          <w:tcPr>
            <w:tcW w:w="1860" w:type="dxa"/>
            <w:tcBorders>
              <w:top w:val="single" w:sz="6" w:space="0" w:color="000000"/>
              <w:left w:val="single" w:sz="6" w:space="0" w:color="000000"/>
              <w:bottom w:val="single" w:sz="6" w:space="0" w:color="000000"/>
              <w:right w:val="single" w:sz="6" w:space="0" w:color="000000"/>
            </w:tcBorders>
            <w:vAlign w:val="center"/>
          </w:tcPr>
          <w:p w:rsidR="0016525D" w:rsidRPr="00997956" w:rsidRDefault="0016525D" w:rsidP="005424B8">
            <w:pPr>
              <w:autoSpaceDE w:val="0"/>
              <w:autoSpaceDN w:val="0"/>
              <w:adjustRightInd w:val="0"/>
              <w:spacing w:after="195"/>
              <w:jc w:val="center"/>
              <w:rPr>
                <w:rFonts w:cs="Calibri"/>
                <w:b/>
              </w:rPr>
            </w:pPr>
            <w:r w:rsidRPr="00997956">
              <w:rPr>
                <w:rFonts w:cs="Calibri"/>
                <w:b/>
              </w:rPr>
              <w:t>Point d’application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16525D" w:rsidRPr="00997956" w:rsidRDefault="0016525D" w:rsidP="005424B8">
            <w:pPr>
              <w:autoSpaceDE w:val="0"/>
              <w:autoSpaceDN w:val="0"/>
              <w:adjustRightInd w:val="0"/>
              <w:spacing w:after="195"/>
              <w:jc w:val="center"/>
              <w:rPr>
                <w:rFonts w:cs="Calibri"/>
                <w:b/>
              </w:rPr>
            </w:pPr>
            <w:r w:rsidRPr="00997956">
              <w:rPr>
                <w:rFonts w:cs="Calibri"/>
                <w:b/>
              </w:rPr>
              <w:t>Direction</w:t>
            </w:r>
          </w:p>
        </w:tc>
        <w:tc>
          <w:tcPr>
            <w:tcW w:w="1860" w:type="dxa"/>
            <w:tcBorders>
              <w:top w:val="single" w:sz="6" w:space="0" w:color="000000"/>
              <w:left w:val="single" w:sz="6" w:space="0" w:color="000000"/>
              <w:bottom w:val="single" w:sz="6" w:space="0" w:color="000000"/>
              <w:right w:val="single" w:sz="6" w:space="0" w:color="000000"/>
            </w:tcBorders>
            <w:vAlign w:val="center"/>
          </w:tcPr>
          <w:p w:rsidR="0016525D" w:rsidRPr="00997956" w:rsidRDefault="0016525D" w:rsidP="005424B8">
            <w:pPr>
              <w:autoSpaceDE w:val="0"/>
              <w:autoSpaceDN w:val="0"/>
              <w:adjustRightInd w:val="0"/>
              <w:spacing w:after="195"/>
              <w:jc w:val="center"/>
              <w:rPr>
                <w:rFonts w:cs="Calibri"/>
                <w:b/>
              </w:rPr>
            </w:pPr>
            <w:r w:rsidRPr="00997956">
              <w:rPr>
                <w:rFonts w:cs="Calibri"/>
                <w:b/>
              </w:rPr>
              <w:t>Sens</w:t>
            </w:r>
          </w:p>
        </w:tc>
        <w:tc>
          <w:tcPr>
            <w:tcW w:w="1860" w:type="dxa"/>
            <w:tcBorders>
              <w:top w:val="single" w:sz="6" w:space="0" w:color="000000"/>
              <w:left w:val="single" w:sz="6" w:space="0" w:color="000000"/>
              <w:bottom w:val="single" w:sz="6" w:space="0" w:color="000000"/>
              <w:right w:val="single" w:sz="6" w:space="0" w:color="000000"/>
            </w:tcBorders>
            <w:vAlign w:val="center"/>
          </w:tcPr>
          <w:p w:rsidR="0016525D" w:rsidRPr="00997956" w:rsidRDefault="0016525D" w:rsidP="005424B8">
            <w:pPr>
              <w:autoSpaceDE w:val="0"/>
              <w:autoSpaceDN w:val="0"/>
              <w:adjustRightInd w:val="0"/>
              <w:spacing w:after="195"/>
              <w:jc w:val="center"/>
              <w:rPr>
                <w:rFonts w:cs="Calibri"/>
                <w:b/>
              </w:rPr>
            </w:pPr>
            <w:r w:rsidRPr="00997956">
              <w:rPr>
                <w:rFonts w:cs="Calibri"/>
                <w:b/>
              </w:rPr>
              <w:t>Intensité</w:t>
            </w:r>
          </w:p>
        </w:tc>
      </w:tr>
      <w:tr w:rsidR="0016525D" w:rsidRPr="00C45808" w:rsidTr="005424B8">
        <w:trPr>
          <w:trHeight w:val="1573"/>
        </w:trPr>
        <w:tc>
          <w:tcPr>
            <w:tcW w:w="1755"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p w:rsidR="0016525D" w:rsidRPr="00C45808" w:rsidRDefault="00CA7E1C" w:rsidP="005424B8">
            <w:pPr>
              <w:autoSpaceDE w:val="0"/>
              <w:autoSpaceDN w:val="0"/>
              <w:adjustRightInd w:val="0"/>
              <w:spacing w:after="195"/>
              <w:jc w:val="center"/>
              <w:rPr>
                <w:rFonts w:cs="Calibri"/>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m:oMathPara>
          </w:p>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r>
      <w:tr w:rsidR="0016525D" w:rsidRPr="00C45808" w:rsidTr="005424B8">
        <w:trPr>
          <w:trHeight w:val="1573"/>
        </w:trPr>
        <w:tc>
          <w:tcPr>
            <w:tcW w:w="1755" w:type="dxa"/>
            <w:tcBorders>
              <w:top w:val="single" w:sz="6" w:space="0" w:color="000000"/>
              <w:left w:val="single" w:sz="6" w:space="0" w:color="000000"/>
              <w:bottom w:val="single" w:sz="6" w:space="0" w:color="000000"/>
              <w:right w:val="single" w:sz="6" w:space="0" w:color="000000"/>
            </w:tcBorders>
            <w:vAlign w:val="center"/>
          </w:tcPr>
          <w:p w:rsidR="0016525D" w:rsidRPr="00C45808" w:rsidRDefault="0016525D" w:rsidP="005424B8">
            <w:pPr>
              <w:autoSpaceDE w:val="0"/>
              <w:autoSpaceDN w:val="0"/>
              <w:adjustRightInd w:val="0"/>
              <w:spacing w:after="195"/>
              <w:jc w:val="center"/>
              <w:rPr>
                <w:rFonts w:cs="Calibri"/>
              </w:rPr>
            </w:pPr>
            <w:r>
              <w:rPr>
                <w:rFonts w:cs="Calibri"/>
                <w:noProof/>
                <w:lang w:eastAsia="fr-FR"/>
              </w:rPr>
              <w:drawing>
                <wp:inline distT="0" distB="0" distL="0" distR="0">
                  <wp:extent cx="247650" cy="219075"/>
                  <wp:effectExtent l="19050" t="0" r="0" b="0"/>
                  <wp:docPr id="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6" cstate="print"/>
                          <a:srcRect/>
                          <a:stretch>
                            <a:fillRect/>
                          </a:stretch>
                        </pic:blipFill>
                        <pic:spPr bwMode="auto">
                          <a:xfrm>
                            <a:off x="0" y="0"/>
                            <a:ext cx="247650" cy="219075"/>
                          </a:xfrm>
                          <a:prstGeom prst="rect">
                            <a:avLst/>
                          </a:prstGeom>
                          <a:noFill/>
                          <a:ln w="9525">
                            <a:noFill/>
                            <a:miter lim="800000"/>
                            <a:headEnd/>
                            <a:tailEnd/>
                          </a:ln>
                        </pic:spPr>
                      </pic:pic>
                    </a:graphicData>
                  </a:graphic>
                </wp:inline>
              </w:drawing>
            </w: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r>
      <w:tr w:rsidR="0016525D" w:rsidRPr="00C45808" w:rsidTr="005424B8">
        <w:trPr>
          <w:trHeight w:val="1573"/>
        </w:trPr>
        <w:tc>
          <w:tcPr>
            <w:tcW w:w="1755"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p w:rsidR="0016525D" w:rsidRPr="00C45808" w:rsidRDefault="0016525D" w:rsidP="005424B8">
            <w:pPr>
              <w:autoSpaceDE w:val="0"/>
              <w:autoSpaceDN w:val="0"/>
              <w:adjustRightInd w:val="0"/>
              <w:spacing w:after="195"/>
              <w:jc w:val="center"/>
              <w:rPr>
                <w:rFonts w:cs="Calibri"/>
              </w:rPr>
            </w:pPr>
            <w:r>
              <w:rPr>
                <w:rFonts w:cs="Calibri"/>
                <w:noProof/>
                <w:lang w:eastAsia="fr-FR"/>
              </w:rPr>
              <w:drawing>
                <wp:inline distT="0" distB="0" distL="0" distR="0">
                  <wp:extent cx="247650" cy="219075"/>
                  <wp:effectExtent l="19050" t="0" r="0" b="0"/>
                  <wp:docPr id="1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7" cstate="print"/>
                          <a:srcRect/>
                          <a:stretch>
                            <a:fillRect/>
                          </a:stretch>
                        </pic:blipFill>
                        <pic:spPr bwMode="auto">
                          <a:xfrm>
                            <a:off x="0" y="0"/>
                            <a:ext cx="247650" cy="219075"/>
                          </a:xfrm>
                          <a:prstGeom prst="rect">
                            <a:avLst/>
                          </a:prstGeom>
                          <a:noFill/>
                          <a:ln w="9525">
                            <a:noFill/>
                            <a:miter lim="800000"/>
                            <a:headEnd/>
                            <a:tailEnd/>
                          </a:ln>
                        </pic:spPr>
                      </pic:pic>
                    </a:graphicData>
                  </a:graphic>
                </wp:inline>
              </w:drawing>
            </w:r>
          </w:p>
          <w:p w:rsidR="0016525D" w:rsidRPr="00C45808" w:rsidRDefault="0016525D" w:rsidP="005424B8">
            <w:pPr>
              <w:autoSpaceDE w:val="0"/>
              <w:autoSpaceDN w:val="0"/>
              <w:adjustRightInd w:val="0"/>
              <w:jc w:val="center"/>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c>
          <w:tcPr>
            <w:tcW w:w="1860" w:type="dxa"/>
            <w:tcBorders>
              <w:top w:val="single" w:sz="6" w:space="0" w:color="000000"/>
              <w:left w:val="single" w:sz="6" w:space="0" w:color="000000"/>
              <w:bottom w:val="single" w:sz="6" w:space="0" w:color="000000"/>
              <w:right w:val="single" w:sz="6" w:space="0" w:color="000000"/>
            </w:tcBorders>
          </w:tcPr>
          <w:p w:rsidR="0016525D" w:rsidRPr="00C45808" w:rsidRDefault="0016525D" w:rsidP="005424B8">
            <w:pPr>
              <w:autoSpaceDE w:val="0"/>
              <w:autoSpaceDN w:val="0"/>
              <w:adjustRightInd w:val="0"/>
              <w:spacing w:after="195"/>
              <w:jc w:val="both"/>
              <w:rPr>
                <w:rFonts w:cs="Calibri"/>
              </w:rPr>
            </w:pPr>
          </w:p>
        </w:tc>
      </w:tr>
    </w:tbl>
    <w:p w:rsidR="0016525D" w:rsidRDefault="0016525D" w:rsidP="0016525D">
      <w:pPr>
        <w:autoSpaceDE w:val="0"/>
        <w:autoSpaceDN w:val="0"/>
        <w:adjustRightInd w:val="0"/>
        <w:ind w:left="-105"/>
        <w:rPr>
          <w:rFonts w:cs="Calibri"/>
          <w:b/>
          <w:u w:val="single"/>
        </w:rPr>
      </w:pPr>
    </w:p>
    <w:p w:rsidR="004248B2" w:rsidRDefault="0016525D" w:rsidP="004248B2">
      <w:pPr>
        <w:pStyle w:val="Paragraphedeliste"/>
        <w:ind w:left="142"/>
      </w:pPr>
      <w:r>
        <w:sym w:font="Wingdings" w:char="F021"/>
      </w:r>
      <w:r>
        <w:t xml:space="preserve"> Appliquer le PFS au vantail 2, graphiquement, sur le document réponse </w:t>
      </w:r>
      <w:r w:rsidRPr="008C6CAF">
        <w:rPr>
          <w:b/>
        </w:rPr>
        <w:t>DR</w:t>
      </w:r>
      <w:r w:rsidR="009B6FBA">
        <w:rPr>
          <w:b/>
        </w:rPr>
        <w:t>3</w:t>
      </w:r>
      <w:r>
        <w:t xml:space="preserve"> et déterminer entièrement les actions</w:t>
      </w:r>
      <w:r w:rsidR="004248B2">
        <w:t xml:space="preserve">. Compléter le tableau du bilan </w:t>
      </w:r>
      <w:r w:rsidR="004248B2" w:rsidRPr="00A2520A">
        <w:rPr>
          <w:b/>
        </w:rPr>
        <w:t xml:space="preserve">page </w:t>
      </w:r>
      <w:r w:rsidR="004248B2">
        <w:rPr>
          <w:b/>
        </w:rPr>
        <w:t>7</w:t>
      </w:r>
    </w:p>
    <w:p w:rsidR="0016525D" w:rsidRDefault="0016525D" w:rsidP="0016525D">
      <w:pPr>
        <w:pStyle w:val="Paragraphedeliste"/>
      </w:pPr>
    </w:p>
    <w:p w:rsidR="0016525D" w:rsidRPr="00951DA1" w:rsidRDefault="0016525D" w:rsidP="0016525D">
      <w:pPr>
        <w:ind w:left="142"/>
      </w:pPr>
      <w:r>
        <w:sym w:font="Wingdings" w:char="F021"/>
      </w:r>
      <w:r>
        <w:t xml:space="preserve"> Représenter les actions mécaniques qui s’appliquent sur le vantail sur le document </w:t>
      </w:r>
      <w:r w:rsidRPr="008C6CAF">
        <w:rPr>
          <w:b/>
        </w:rPr>
        <w:t>DR</w:t>
      </w:r>
      <w:r w:rsidR="009B6FBA">
        <w:rPr>
          <w:b/>
        </w:rPr>
        <w:t>3</w:t>
      </w:r>
      <w:r>
        <w:t xml:space="preserve">. </w:t>
      </w:r>
    </w:p>
    <w:p w:rsidR="0016525D" w:rsidRDefault="0016525D" w:rsidP="0016525D">
      <w:pPr>
        <w:pStyle w:val="Paragraphedeliste"/>
      </w:pPr>
    </w:p>
    <w:p w:rsidR="004248B2" w:rsidRDefault="004248B2" w:rsidP="0016525D">
      <w:pPr>
        <w:pStyle w:val="Paragraphedeliste"/>
      </w:pPr>
    </w:p>
    <w:p w:rsidR="005D52CF" w:rsidRDefault="005D52CF" w:rsidP="0016525D">
      <w:pPr>
        <w:pStyle w:val="Paragraphedeliste"/>
      </w:pPr>
    </w:p>
    <w:p w:rsidR="0016525D" w:rsidRDefault="0016525D" w:rsidP="0016525D">
      <w:r>
        <w:rPr>
          <w:b/>
        </w:rPr>
        <w:t xml:space="preserve">Conclusion sur le respect </w:t>
      </w:r>
      <w:r w:rsidR="00997956">
        <w:rPr>
          <w:b/>
        </w:rPr>
        <w:t xml:space="preserve">de la norme de sécurité </w:t>
      </w:r>
      <w:r w:rsidR="009B6FBA">
        <w:rPr>
          <w:b/>
        </w:rPr>
        <w:t>(dans la position 3</w:t>
      </w:r>
      <w:r>
        <w:rPr>
          <w:b/>
        </w:rPr>
        <w:t xml:space="preserve"> de l’étude)</w:t>
      </w:r>
    </w:p>
    <w:p w:rsidR="0016525D" w:rsidRDefault="0016525D" w:rsidP="0016525D"/>
    <w:p w:rsidR="0016525D" w:rsidRDefault="0016525D" w:rsidP="0016525D">
      <w:pPr>
        <w:pBdr>
          <w:top w:val="single" w:sz="4" w:space="1" w:color="auto"/>
          <w:left w:val="single" w:sz="4" w:space="4" w:color="auto"/>
          <w:bottom w:val="single" w:sz="4" w:space="1" w:color="auto"/>
          <w:right w:val="single" w:sz="4" w:space="4" w:color="auto"/>
        </w:pBdr>
        <w:spacing w:line="360" w:lineRule="auto"/>
      </w:pPr>
      <w:r>
        <w:t>………………………………………………………………………………………………………………………………………………………………………………………………………………………………………………………………………………………………………......................</w:t>
      </w:r>
    </w:p>
    <w:p w:rsidR="0016525D" w:rsidRDefault="0016525D" w:rsidP="0016525D"/>
    <w:p w:rsidR="0016525D" w:rsidRDefault="0016525D" w:rsidP="0016525D">
      <w:r>
        <w:rPr>
          <w:b/>
        </w:rPr>
        <w:t>Conclusion sur l’influence de la position de l’obstacle par rapport à la charge subie</w:t>
      </w:r>
    </w:p>
    <w:p w:rsidR="0016525D" w:rsidRDefault="0016525D" w:rsidP="0016525D"/>
    <w:p w:rsidR="0016525D" w:rsidRDefault="0016525D" w:rsidP="0016525D">
      <w:pPr>
        <w:pBdr>
          <w:top w:val="single" w:sz="4" w:space="1" w:color="auto"/>
          <w:left w:val="single" w:sz="4" w:space="4" w:color="auto"/>
          <w:bottom w:val="single" w:sz="4" w:space="1" w:color="auto"/>
          <w:right w:val="single" w:sz="4" w:space="4" w:color="auto"/>
        </w:pBdr>
        <w:spacing w:line="360" w:lineRule="auto"/>
      </w:pPr>
      <w:r>
        <w:t>………………………………………………………………………………………………………………………………………………………………………………………………………………………………………………………………………………………………………......................</w:t>
      </w:r>
    </w:p>
    <w:p w:rsidR="0016525D" w:rsidRPr="00951DA1" w:rsidRDefault="0016525D" w:rsidP="0016525D"/>
    <w:p w:rsidR="003A657B" w:rsidRPr="0024147D" w:rsidRDefault="00CA7E1C" w:rsidP="003A657B">
      <w:pPr>
        <w:pStyle w:val="Paragraphedeliste"/>
        <w:numPr>
          <w:ilvl w:val="0"/>
          <w:numId w:val="14"/>
        </w:numPr>
        <w:autoSpaceDE w:val="0"/>
        <w:autoSpaceDN w:val="0"/>
        <w:adjustRightInd w:val="0"/>
        <w:spacing w:after="195"/>
        <w:rPr>
          <w:b/>
          <w:u w:val="single"/>
        </w:rPr>
      </w:pPr>
      <w:r w:rsidRPr="00CA7E1C">
        <w:rPr>
          <w:noProof/>
        </w:rPr>
        <w:pict>
          <v:shape id="_x0000_s1097" type="#_x0000_t202" style="position:absolute;left:0;text-align:left;margin-left:179.05pt;margin-top:30pt;width:277.75pt;height:52.25pt;z-index:251687936" stroked="f">
            <v:textbox>
              <w:txbxContent>
                <w:p w:rsidR="0024147D" w:rsidRPr="005B7E3E" w:rsidRDefault="0024147D" w:rsidP="0024147D">
                  <w:pPr>
                    <w:rPr>
                      <w:b/>
                      <w:i/>
                      <w:u w:val="single"/>
                    </w:rPr>
                  </w:pPr>
                  <w:r>
                    <w:sym w:font="Wingdings" w:char="F021"/>
                  </w:r>
                  <w:r>
                    <w:t xml:space="preserve">  Représenter la courbe ci-dessous en vous aidant des valeurs trouvées en 4 - 5 </w:t>
                  </w:r>
                  <w:r w:rsidR="005B7E3E">
                    <w:t>–</w:t>
                  </w:r>
                  <w:r>
                    <w:t xml:space="preserve"> 6</w:t>
                  </w:r>
                  <w:r w:rsidR="005B7E3E">
                    <w:t xml:space="preserve"> </w:t>
                  </w:r>
                  <w:r w:rsidR="005B7E3E" w:rsidRPr="005B7E3E">
                    <w:rPr>
                      <w:i/>
                    </w:rPr>
                    <w:t>(choisir les échelles adéquates)</w:t>
                  </w:r>
                </w:p>
              </w:txbxContent>
            </v:textbox>
          </v:shape>
        </w:pict>
      </w:r>
      <w:r w:rsidR="008C20C9" w:rsidRPr="0024147D">
        <w:rPr>
          <w:b/>
          <w:u w:val="single"/>
        </w:rPr>
        <w:t xml:space="preserve">Tracé de la courbe représentative des efforts </w:t>
      </w:r>
      <w:r w:rsidR="003A657B" w:rsidRPr="0024147D">
        <w:rPr>
          <w:b/>
          <w:u w:val="single"/>
        </w:rPr>
        <w:t xml:space="preserve">sur l’obstacle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w:r w:rsidR="009B6FBA" w:rsidRPr="0024147D">
        <w:rPr>
          <w:b/>
          <w:u w:val="single"/>
        </w:rPr>
        <w:t xml:space="preserve">  </w:t>
      </w:r>
      <w:r w:rsidR="008C20C9" w:rsidRPr="0024147D">
        <w:rPr>
          <w:b/>
          <w:u w:val="single"/>
        </w:rPr>
        <w:t>en fonction de la position de la charge</w:t>
      </w:r>
      <w:r w:rsidR="009B6FBA" w:rsidRPr="0024147D">
        <w:rPr>
          <w:b/>
          <w:u w:val="single"/>
        </w:rPr>
        <w:t xml:space="preserve"> </w:t>
      </w:r>
      <w:r w:rsidR="009B6FBA" w:rsidRPr="0024147D">
        <w:rPr>
          <w:i/>
        </w:rPr>
        <w:t>X</w:t>
      </w:r>
    </w:p>
    <w:p w:rsidR="003A657B" w:rsidRPr="003A657B" w:rsidRDefault="00CA7E1C" w:rsidP="003A657B">
      <w:r>
        <w:pict>
          <v:group id="_x0000_s1085" editas="canvas" style="width:486.65pt;height:294.55pt;mso-position-horizontal-relative:char;mso-position-vertical-relative:line" coordorigin="2116,7425" coordsize="7446,4507">
            <o:lock v:ext="edit" aspectratio="t"/>
            <v:shape id="_x0000_s1086" type="#_x0000_t75" style="position:absolute;left:2116;top:7425;width:7446;height:4507" o:preferrelative="f">
              <v:fill o:detectmouseclick="t"/>
              <v:path o:extrusionok="t" o:connecttype="none"/>
              <o:lock v:ext="edit" text="t"/>
            </v:shape>
            <v:shape id="_x0000_s1087" type="#_x0000_t32" style="position:absolute;left:2805;top:8076;width:11;height:3400;flip:y" o:connectortype="straight">
              <v:stroke endarrow="block"/>
            </v:shape>
            <v:shape id="_x0000_s1088" type="#_x0000_t32" style="position:absolute;left:2805;top:11476;width:6021;height:1" o:connectortype="straight">
              <v:stroke endarrow="block"/>
            </v:shape>
            <v:shape id="_x0000_s1089" type="#_x0000_t32" style="position:absolute;left:8592;top:11394;width:1;height:173" o:connectortype="straight"/>
            <v:shape id="_x0000_s1093" type="#_x0000_t202" style="position:absolute;left:4781;top:11567;width:1784;height:365" stroked="f">
              <v:textbox>
                <w:txbxContent>
                  <w:p w:rsidR="003A657B" w:rsidRDefault="003A657B" w:rsidP="0024147D">
                    <w:r>
                      <w:t>Position de la charge</w:t>
                    </w:r>
                  </w:p>
                </w:txbxContent>
              </v:textbox>
            </v:shape>
            <v:shape id="_x0000_s1094" type="#_x0000_t202" style="position:absolute;left:2116;top:8690;width:532;height:1808" stroked="f">
              <v:textbox style="layout-flow:vertical;mso-layout-flow-alt:bottom-to-top">
                <w:txbxContent>
                  <w:p w:rsidR="009B6FBA" w:rsidRPr="00C45808" w:rsidRDefault="009B6FBA" w:rsidP="0024147D">
                    <w:pPr>
                      <w:autoSpaceDE w:val="0"/>
                      <w:autoSpaceDN w:val="0"/>
                      <w:adjustRightInd w:val="0"/>
                      <w:spacing w:after="195"/>
                      <w:jc w:val="center"/>
                      <w:rPr>
                        <w:rFonts w:cs="Calibri"/>
                      </w:rPr>
                    </w:pPr>
                    <w:r>
                      <w:t xml:space="preserve">Norme de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D</m:t>
                              </m:r>
                            </m:e>
                            <m:sub>
                              <m:r>
                                <w:rPr>
                                  <w:rFonts w:ascii="Cambria Math" w:hAnsi="Cambria Math"/>
                                </w:rPr>
                                <m:t>5→2</m:t>
                              </m:r>
                            </m:sub>
                          </m:sSub>
                        </m:e>
                      </m:acc>
                    </m:oMath>
                  </w:p>
                  <w:p w:rsidR="009B6FBA" w:rsidRDefault="009B6FBA" w:rsidP="0024147D"/>
                </w:txbxContent>
              </v:textbox>
            </v:shape>
            <v:shape id="_x0000_s1095" type="#_x0000_t202" style="position:absolute;left:2503;top:7584;width:1094;height:384" stroked="f">
              <v:textbox>
                <w:txbxContent>
                  <w:p w:rsidR="009B6FBA" w:rsidRPr="00C45808" w:rsidRDefault="00CA7E1C" w:rsidP="0024147D">
                    <w:pPr>
                      <w:autoSpaceDE w:val="0"/>
                      <w:autoSpaceDN w:val="0"/>
                      <w:adjustRightInd w:val="0"/>
                      <w:spacing w:after="195"/>
                      <w:jc w:val="center"/>
                      <w:rPr>
                        <w:rFonts w:cs="Calibri"/>
                      </w:rPr>
                    </w:pPr>
                    <m:oMath>
                      <m:sSub>
                        <m:sSubPr>
                          <m:ctrlPr>
                            <w:rPr>
                              <w:rFonts w:ascii="Cambria Math" w:hAnsi="Cambria Math" w:cs="Calibri"/>
                              <w:i/>
                            </w:rPr>
                          </m:ctrlPr>
                        </m:sSubPr>
                        <m:e>
                          <m:r>
                            <w:rPr>
                              <w:rFonts w:ascii="Cambria Math" w:hAnsi="Cambria Math" w:cs="Calibri"/>
                            </w:rPr>
                            <m:t>D</m:t>
                          </m:r>
                        </m:e>
                        <m:sub>
                          <m:r>
                            <w:rPr>
                              <w:rFonts w:ascii="Cambria Math" w:hAnsi="Cambria Math" w:cs="Calibri"/>
                            </w:rPr>
                            <m:t>5→2</m:t>
                          </m:r>
                        </m:sub>
                      </m:sSub>
                    </m:oMath>
                    <w:r w:rsidR="009B6FBA">
                      <w:rPr>
                        <w:rFonts w:cs="Calibri"/>
                      </w:rPr>
                      <w:t xml:space="preserve"> (N)</w:t>
                    </w:r>
                  </w:p>
                  <w:p w:rsidR="009B6FBA" w:rsidRDefault="009B6FBA" w:rsidP="0024147D"/>
                </w:txbxContent>
              </v:textbox>
            </v:shape>
            <v:shape id="_x0000_s1096" type="#_x0000_t202" style="position:absolute;left:2451;top:11515;width:354;height:365" stroked="f">
              <v:textbox>
                <w:txbxContent>
                  <w:p w:rsidR="0024147D" w:rsidRDefault="0024147D" w:rsidP="0024147D">
                    <w:r>
                      <w:t>0</w:t>
                    </w:r>
                  </w:p>
                </w:txbxContent>
              </v:textbox>
            </v:shape>
            <v:shape id="_x0000_s1092" type="#_x0000_t202" style="position:absolute;left:8806;top:11284;width:756;height:404" stroked="f">
              <v:textbox>
                <w:txbxContent>
                  <w:p w:rsidR="003A657B" w:rsidRDefault="003A657B" w:rsidP="003A657B">
                    <m:oMathPara>
                      <m:oMath>
                        <m:r>
                          <m:rPr>
                            <m:sty m:val="bi"/>
                          </m:rPr>
                          <w:rPr>
                            <w:rFonts w:ascii="Cambria Math" w:hAnsi="Cambria Math"/>
                          </w:rPr>
                          <m:t>X (mm)</m:t>
                        </m:r>
                      </m:oMath>
                    </m:oMathPara>
                  </w:p>
                </w:txbxContent>
              </v:textbox>
            </v:shape>
            <v:shape id="_x0000_s1091" type="#_x0000_t202" style="position:absolute;left:8380;top:10840;width:1182;height:404" stroked="f">
              <v:textbox>
                <w:txbxContent>
                  <w:p w:rsidR="003A657B" w:rsidRDefault="00CA7E1C" w:rsidP="0024147D">
                    <m:oMathPara>
                      <m:oMath>
                        <m:acc>
                          <m:accPr>
                            <m:chr m:val="⃗"/>
                            <m:ctrlPr>
                              <w:rPr>
                                <w:rFonts w:ascii="Cambria Math" w:hAnsi="Cambria Math"/>
                                <w:b/>
                                <w:i/>
                              </w:rPr>
                            </m:ctrlPr>
                          </m:accPr>
                          <m:e>
                            <m:r>
                              <m:rPr>
                                <m:sty m:val="bi"/>
                              </m:rPr>
                              <w:rPr>
                                <w:rFonts w:ascii="Cambria Math" w:hAnsi="Cambria Math"/>
                              </w:rPr>
                              <m:t>OD</m:t>
                            </m:r>
                          </m:e>
                        </m:acc>
                        <m:r>
                          <m:rPr>
                            <m:sty m:val="bi"/>
                          </m:rPr>
                          <w:rPr>
                            <w:rFonts w:ascii="Cambria Math" w:hAnsi="Cambria Math"/>
                          </w:rPr>
                          <m:t>=X</m:t>
                        </m:r>
                        <m:acc>
                          <m:accPr>
                            <m:chr m:val="⃗"/>
                            <m:ctrlPr>
                              <w:rPr>
                                <w:rFonts w:ascii="Cambria Math" w:hAnsi="Cambria Math"/>
                                <w:b/>
                                <w:i/>
                              </w:rPr>
                            </m:ctrlPr>
                          </m:accPr>
                          <m:e>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e>
                        </m:acc>
                      </m:oMath>
                    </m:oMathPara>
                  </w:p>
                </w:txbxContent>
              </v:textbox>
            </v:shape>
            <w10:wrap type="none"/>
            <w10:anchorlock/>
          </v:group>
        </w:pict>
      </w:r>
    </w:p>
    <w:p w:rsidR="0024147D" w:rsidRDefault="0024147D" w:rsidP="0024147D">
      <w:r>
        <w:rPr>
          <w:b/>
        </w:rPr>
        <w:t xml:space="preserve">Conclusion sur l’influence de la position de l’obstacle sur l’évolution de la valeur de la norme de </w:t>
      </w:r>
      <m:oMath>
        <m:sSub>
          <m:sSubPr>
            <m:ctrlPr>
              <w:rPr>
                <w:rFonts w:ascii="Cambria Math" w:hAnsi="Cambria Math" w:cs="Calibri"/>
                <w:i/>
              </w:rPr>
            </m:ctrlPr>
          </m:sSubPr>
          <m:e>
            <m:r>
              <w:rPr>
                <w:rFonts w:ascii="Cambria Math" w:hAnsi="Cambria Math" w:cs="Calibri"/>
              </w:rPr>
              <m:t>D</m:t>
            </m:r>
          </m:e>
          <m:sub>
            <m:r>
              <w:rPr>
                <w:rFonts w:ascii="Cambria Math" w:hAnsi="Cambria Math" w:cs="Calibri"/>
              </w:rPr>
              <m:t>5→2</m:t>
            </m:r>
          </m:sub>
        </m:sSub>
      </m:oMath>
    </w:p>
    <w:p w:rsidR="0024147D" w:rsidRDefault="0024147D" w:rsidP="0024147D"/>
    <w:p w:rsidR="0024147D" w:rsidRDefault="0024147D" w:rsidP="0024147D">
      <w:pPr>
        <w:pBdr>
          <w:top w:val="single" w:sz="4" w:space="1" w:color="auto"/>
          <w:left w:val="single" w:sz="4" w:space="4" w:color="auto"/>
          <w:bottom w:val="single" w:sz="4" w:space="1" w:color="auto"/>
          <w:right w:val="single" w:sz="4" w:space="4" w:color="auto"/>
        </w:pBdr>
        <w:spacing w:line="360" w:lineRule="auto"/>
      </w:pPr>
      <w:r>
        <w:t>………………………………………………………………………………………………………………………………………………………………………………………………………………………………………………………………………………………………………......................</w:t>
      </w:r>
    </w:p>
    <w:sectPr w:rsidR="0024147D" w:rsidSect="009C401C">
      <w:headerReference w:type="default" r:id="rId18"/>
      <w:footerReference w:type="default" r:id="rId19"/>
      <w:pgSz w:w="11906" w:h="16838"/>
      <w:pgMar w:top="1822" w:right="1247" w:bottom="1247" w:left="1247" w:header="709" w:footer="709"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205C" w:rsidRDefault="006A205C">
      <w:r>
        <w:separator/>
      </w:r>
    </w:p>
  </w:endnote>
  <w:endnote w:type="continuationSeparator" w:id="0">
    <w:p w:rsidR="006A205C" w:rsidRDefault="006A205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Rounded MT Bold">
    <w:altName w:val="Nyala"/>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116A" w:rsidRDefault="0022116A" w:rsidP="00671C0C">
    <w:pPr>
      <w:ind w:left="-567"/>
    </w:pPr>
    <w:r>
      <w:rPr>
        <w:noProof/>
        <w:lang w:eastAsia="fr-FR"/>
      </w:rPr>
      <w:drawing>
        <wp:anchor distT="0" distB="0" distL="114935" distR="114935" simplePos="0" relativeHeight="251656704" behindDoc="1" locked="0" layoutInCell="1" allowOverlap="1">
          <wp:simplePos x="0" y="0"/>
          <wp:positionH relativeFrom="column">
            <wp:posOffset>-486548</wp:posOffset>
          </wp:positionH>
          <wp:positionV relativeFrom="paragraph">
            <wp:posOffset>-182852</wp:posOffset>
          </wp:positionV>
          <wp:extent cx="6183299" cy="500932"/>
          <wp:effectExtent l="19050" t="0" r="7951"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6183299" cy="500932"/>
                  </a:xfrm>
                  <a:prstGeom prst="rect">
                    <a:avLst/>
                  </a:prstGeom>
                  <a:solidFill>
                    <a:srgbClr val="FFFFFF"/>
                  </a:solidFill>
                  <a:ln w="9525">
                    <a:noFill/>
                    <a:miter lim="800000"/>
                    <a:headEnd/>
                    <a:tailEnd/>
                  </a:ln>
                </pic:spPr>
              </pic:pic>
            </a:graphicData>
          </a:graphic>
        </wp:anchor>
      </w:drawing>
    </w:r>
    <w:r>
      <w:rPr>
        <w:noProof/>
        <w:lang w:eastAsia="fr-FR"/>
      </w:rPr>
      <w:drawing>
        <wp:anchor distT="0" distB="0" distL="114935" distR="114935" simplePos="0" relativeHeight="251657728" behindDoc="1" locked="0" layoutInCell="1" allowOverlap="1">
          <wp:simplePos x="0" y="0"/>
          <wp:positionH relativeFrom="column">
            <wp:posOffset>5763895</wp:posOffset>
          </wp:positionH>
          <wp:positionV relativeFrom="paragraph">
            <wp:posOffset>-279400</wp:posOffset>
          </wp:positionV>
          <wp:extent cx="595630" cy="594995"/>
          <wp:effectExtent l="1905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srcRect/>
                  <a:stretch>
                    <a:fillRect/>
                  </a:stretch>
                </pic:blipFill>
                <pic:spPr bwMode="auto">
                  <a:xfrm>
                    <a:off x="0" y="0"/>
                    <a:ext cx="595630" cy="594995"/>
                  </a:xfrm>
                  <a:prstGeom prst="rect">
                    <a:avLst/>
                  </a:prstGeom>
                  <a:solidFill>
                    <a:srgbClr val="FFFFFF"/>
                  </a:solidFill>
                  <a:ln w="9525">
                    <a:noFill/>
                    <a:miter lim="800000"/>
                    <a:headEnd/>
                    <a:tailEnd/>
                  </a:ln>
                </pic:spPr>
              </pic:pic>
            </a:graphicData>
          </a:graphic>
        </wp:anchor>
      </w:drawing>
    </w:r>
    <w:sdt>
      <w:sdtPr>
        <w:id w:val="250395305"/>
        <w:docPartObj>
          <w:docPartGallery w:val="Page Numbers (Top of Page)"/>
          <w:docPartUnique/>
        </w:docPartObj>
      </w:sdtPr>
      <w:sdtContent>
        <w:r w:rsidRPr="00671C0C">
          <w:rPr>
            <w:b/>
            <w:i/>
            <w:sz w:val="20"/>
            <w:szCs w:val="20"/>
          </w:rPr>
          <w:t xml:space="preserve">Page </w:t>
        </w:r>
        <w:r w:rsidR="00CA7E1C" w:rsidRPr="00671C0C">
          <w:rPr>
            <w:b/>
            <w:i/>
            <w:sz w:val="20"/>
            <w:szCs w:val="20"/>
          </w:rPr>
          <w:fldChar w:fldCharType="begin"/>
        </w:r>
        <w:r w:rsidRPr="00671C0C">
          <w:rPr>
            <w:b/>
            <w:i/>
            <w:sz w:val="20"/>
            <w:szCs w:val="20"/>
          </w:rPr>
          <w:instrText xml:space="preserve"> PAGE </w:instrText>
        </w:r>
        <w:r w:rsidR="00CA7E1C" w:rsidRPr="00671C0C">
          <w:rPr>
            <w:b/>
            <w:i/>
            <w:sz w:val="20"/>
            <w:szCs w:val="20"/>
          </w:rPr>
          <w:fldChar w:fldCharType="separate"/>
        </w:r>
        <w:r w:rsidR="006A205C">
          <w:rPr>
            <w:b/>
            <w:i/>
            <w:noProof/>
            <w:sz w:val="20"/>
            <w:szCs w:val="20"/>
          </w:rPr>
          <w:t>1</w:t>
        </w:r>
        <w:r w:rsidR="00CA7E1C" w:rsidRPr="00671C0C">
          <w:rPr>
            <w:b/>
            <w:i/>
            <w:sz w:val="20"/>
            <w:szCs w:val="20"/>
          </w:rPr>
          <w:fldChar w:fldCharType="end"/>
        </w:r>
        <w:r w:rsidRPr="00671C0C">
          <w:rPr>
            <w:b/>
            <w:i/>
            <w:sz w:val="20"/>
            <w:szCs w:val="20"/>
          </w:rPr>
          <w:t xml:space="preserve"> sur </w:t>
        </w:r>
        <w:r w:rsidR="00CA7E1C" w:rsidRPr="00671C0C">
          <w:rPr>
            <w:b/>
            <w:i/>
            <w:sz w:val="20"/>
            <w:szCs w:val="20"/>
          </w:rPr>
          <w:fldChar w:fldCharType="begin"/>
        </w:r>
        <w:r w:rsidRPr="00671C0C">
          <w:rPr>
            <w:b/>
            <w:i/>
            <w:sz w:val="20"/>
            <w:szCs w:val="20"/>
          </w:rPr>
          <w:instrText xml:space="preserve"> NUMPAGES  </w:instrText>
        </w:r>
        <w:r w:rsidR="00CA7E1C" w:rsidRPr="00671C0C">
          <w:rPr>
            <w:b/>
            <w:i/>
            <w:sz w:val="20"/>
            <w:szCs w:val="20"/>
          </w:rPr>
          <w:fldChar w:fldCharType="separate"/>
        </w:r>
        <w:r w:rsidR="006A205C">
          <w:rPr>
            <w:b/>
            <w:i/>
            <w:noProof/>
            <w:sz w:val="20"/>
            <w:szCs w:val="20"/>
          </w:rPr>
          <w:t>1</w:t>
        </w:r>
        <w:r w:rsidR="00CA7E1C" w:rsidRPr="00671C0C">
          <w:rPr>
            <w:b/>
            <w:i/>
            <w:sz w:val="20"/>
            <w:szCs w:val="20"/>
          </w:rPr>
          <w:fldChar w:fldCharType="end"/>
        </w:r>
        <w:r>
          <w:rPr>
            <w:b/>
            <w:i/>
            <w:sz w:val="20"/>
            <w:szCs w:val="20"/>
          </w:rPr>
          <w:t xml:space="preserve">                                                                                                                    </w:t>
        </w:r>
        <w:r>
          <w:rPr>
            <w:b/>
            <w:i/>
          </w:rPr>
          <w:t xml:space="preserve"> TRAVAUX PRATIQUES</w:t>
        </w:r>
      </w:sdtContent>
    </w:sdt>
  </w:p>
  <w:p w:rsidR="0022116A" w:rsidRPr="00E0105C" w:rsidRDefault="0022116A" w:rsidP="00671C0C">
    <w:pPr>
      <w:pStyle w:val="Pieddepage"/>
      <w:rPr>
        <w:b/>
        <w:lang w:eastAsia="fr-FR"/>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205C" w:rsidRDefault="006A205C">
      <w:r>
        <w:separator/>
      </w:r>
    </w:p>
  </w:footnote>
  <w:footnote w:type="continuationSeparator" w:id="0">
    <w:p w:rsidR="006A205C" w:rsidRDefault="006A205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116A" w:rsidRDefault="0022116A" w:rsidP="00623293">
    <w:pPr>
      <w:ind w:right="15"/>
      <w:jc w:val="right"/>
    </w:pPr>
    <w:r w:rsidRPr="00E0105C">
      <w:rPr>
        <w:rFonts w:ascii="Arial Rounded MT Bold" w:hAnsi="Arial Rounded MT Bold" w:cs="Arial Rounded MT Bold"/>
        <w:b/>
        <w:noProof/>
        <w:sz w:val="28"/>
        <w:szCs w:val="28"/>
        <w:lang w:eastAsia="fr-FR"/>
      </w:rPr>
      <w:drawing>
        <wp:anchor distT="0" distB="0" distL="114935" distR="114935" simplePos="0" relativeHeight="251664896" behindDoc="1" locked="0" layoutInCell="1" allowOverlap="1">
          <wp:simplePos x="0" y="0"/>
          <wp:positionH relativeFrom="column">
            <wp:posOffset>-439420</wp:posOffset>
          </wp:positionH>
          <wp:positionV relativeFrom="paragraph">
            <wp:posOffset>616585</wp:posOffset>
          </wp:positionV>
          <wp:extent cx="400050" cy="6419850"/>
          <wp:effectExtent l="19050" t="0" r="0" b="0"/>
          <wp:wrapNone/>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srcRect/>
                  <a:stretch>
                    <a:fillRect/>
                  </a:stretch>
                </pic:blipFill>
                <pic:spPr bwMode="auto">
                  <a:xfrm>
                    <a:off x="0" y="0"/>
                    <a:ext cx="400050" cy="6417945"/>
                  </a:xfrm>
                  <a:prstGeom prst="rect">
                    <a:avLst/>
                  </a:prstGeom>
                  <a:solidFill>
                    <a:srgbClr val="FFFFFF"/>
                  </a:solidFill>
                  <a:ln w="9525">
                    <a:noFill/>
                    <a:miter lim="800000"/>
                    <a:headEnd/>
                    <a:tailEnd/>
                  </a:ln>
                </pic:spPr>
              </pic:pic>
            </a:graphicData>
          </a:graphic>
        </wp:anchor>
      </w:drawing>
    </w:r>
    <w:r w:rsidRPr="00E0105C">
      <w:rPr>
        <w:rFonts w:ascii="Arial Rounded MT Bold" w:hAnsi="Arial Rounded MT Bold" w:cs="Arial Rounded MT Bold"/>
        <w:b/>
        <w:noProof/>
        <w:sz w:val="28"/>
        <w:szCs w:val="28"/>
        <w:lang w:eastAsia="fr-FR"/>
      </w:rPr>
      <w:drawing>
        <wp:anchor distT="0" distB="0" distL="114935" distR="114935" simplePos="0" relativeHeight="251662848" behindDoc="0" locked="0" layoutInCell="1" allowOverlap="1">
          <wp:simplePos x="0" y="0"/>
          <wp:positionH relativeFrom="column">
            <wp:posOffset>-506095</wp:posOffset>
          </wp:positionH>
          <wp:positionV relativeFrom="paragraph">
            <wp:posOffset>-173990</wp:posOffset>
          </wp:positionV>
          <wp:extent cx="969645" cy="742950"/>
          <wp:effectExtent l="19050" t="0" r="1905" b="0"/>
          <wp:wrapNone/>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cstate="print"/>
                  <a:srcRect/>
                  <a:stretch>
                    <a:fillRect/>
                  </a:stretch>
                </pic:blipFill>
                <pic:spPr bwMode="auto">
                  <a:xfrm>
                    <a:off x="0" y="0"/>
                    <a:ext cx="969645" cy="743585"/>
                  </a:xfrm>
                  <a:prstGeom prst="rect">
                    <a:avLst/>
                  </a:prstGeom>
                  <a:solidFill>
                    <a:srgbClr val="FFFFFF"/>
                  </a:solidFill>
                  <a:ln w="9525">
                    <a:noFill/>
                    <a:miter lim="800000"/>
                    <a:headEnd/>
                    <a:tailEnd/>
                  </a:ln>
                </pic:spPr>
              </pic:pic>
            </a:graphicData>
          </a:graphic>
        </wp:anchor>
      </w:drawing>
    </w:r>
    <w:r>
      <w:rPr>
        <w:rFonts w:ascii="Arial Rounded MT Bold" w:hAnsi="Arial Rounded MT Bold" w:cs="Arial Rounded MT Bold"/>
        <w:b/>
        <w:sz w:val="28"/>
        <w:szCs w:val="28"/>
      </w:rPr>
      <w:t>STI2D</w:t>
    </w:r>
    <w:r>
      <w:rPr>
        <w:rFonts w:ascii="Arial Rounded MT Bold" w:hAnsi="Arial Rounded MT Bold" w:cs="Arial Rounded MT Bold"/>
        <w:b/>
      </w:rPr>
      <w:t xml:space="preserve"> : </w:t>
    </w:r>
    <w:r>
      <w:rPr>
        <w:rFonts w:ascii="Arial Rounded MT Bold" w:hAnsi="Arial Rounded MT Bold" w:cs="Arial Rounded MT Bold"/>
        <w:b/>
        <w:sz w:val="28"/>
        <w:szCs w:val="28"/>
      </w:rPr>
      <w:t>Enseignements Technologiques Transversaux</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C77EE"/>
    <w:multiLevelType w:val="multilevel"/>
    <w:tmpl w:val="32ECDA2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D662E73"/>
    <w:multiLevelType w:val="hybridMultilevel"/>
    <w:tmpl w:val="54F0FCDA"/>
    <w:lvl w:ilvl="0" w:tplc="040C0001">
      <w:start w:val="1"/>
      <w:numFmt w:val="bullet"/>
      <w:lvlText w:val=""/>
      <w:lvlJc w:val="left"/>
      <w:pPr>
        <w:tabs>
          <w:tab w:val="num" w:pos="1068"/>
        </w:tabs>
        <w:ind w:left="1068" w:hanging="360"/>
      </w:pPr>
      <w:rPr>
        <w:rFonts w:ascii="Symbol" w:hAnsi="Symbol" w:hint="default"/>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2">
    <w:nsid w:val="117146F9"/>
    <w:multiLevelType w:val="multilevel"/>
    <w:tmpl w:val="0C7AE60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13734B55"/>
    <w:multiLevelType w:val="hybridMultilevel"/>
    <w:tmpl w:val="D2C2E164"/>
    <w:lvl w:ilvl="0" w:tplc="079C4470">
      <w:start w:val="7"/>
      <w:numFmt w:val="bullet"/>
      <w:lvlText w:val=""/>
      <w:lvlJc w:val="left"/>
      <w:pPr>
        <w:tabs>
          <w:tab w:val="num" w:pos="1068"/>
        </w:tabs>
        <w:ind w:left="1068" w:hanging="360"/>
      </w:pPr>
      <w:rPr>
        <w:rFonts w:ascii="Symbol" w:eastAsia="Times New Roman" w:hAnsi="Symbol" w:cs="Times New Roman" w:hint="default"/>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4">
    <w:nsid w:val="213116CF"/>
    <w:multiLevelType w:val="multilevel"/>
    <w:tmpl w:val="0F90660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29304FE4"/>
    <w:multiLevelType w:val="hybridMultilevel"/>
    <w:tmpl w:val="D5163B44"/>
    <w:lvl w:ilvl="0" w:tplc="040C0001">
      <w:start w:val="1"/>
      <w:numFmt w:val="bullet"/>
      <w:lvlText w:val=""/>
      <w:lvlJc w:val="left"/>
      <w:pPr>
        <w:tabs>
          <w:tab w:val="num" w:pos="1428"/>
        </w:tabs>
        <w:ind w:left="1428" w:hanging="360"/>
      </w:pPr>
      <w:rPr>
        <w:rFonts w:ascii="Symbol" w:hAnsi="Symbol" w:hint="default"/>
      </w:rPr>
    </w:lvl>
    <w:lvl w:ilvl="1" w:tplc="EB3E5656">
      <w:start w:val="6"/>
      <w:numFmt w:val="bullet"/>
      <w:lvlText w:val="-"/>
      <w:lvlJc w:val="left"/>
      <w:pPr>
        <w:tabs>
          <w:tab w:val="num" w:pos="2148"/>
        </w:tabs>
        <w:ind w:left="2148" w:hanging="360"/>
      </w:pPr>
      <w:rPr>
        <w:rFonts w:ascii="Times New Roman" w:eastAsia="Times New Roman" w:hAnsi="Times New Roman" w:cs="Times New Roman"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6">
    <w:nsid w:val="353A259A"/>
    <w:multiLevelType w:val="hybridMultilevel"/>
    <w:tmpl w:val="642C50FA"/>
    <w:lvl w:ilvl="0" w:tplc="040C0001">
      <w:start w:val="1"/>
      <w:numFmt w:val="bullet"/>
      <w:lvlText w:val=""/>
      <w:lvlJc w:val="left"/>
      <w:pPr>
        <w:tabs>
          <w:tab w:val="num" w:pos="1428"/>
        </w:tabs>
        <w:ind w:left="1428" w:hanging="360"/>
      </w:pPr>
      <w:rPr>
        <w:rFonts w:ascii="Symbol" w:hAnsi="Symbol" w:hint="default"/>
      </w:rPr>
    </w:lvl>
    <w:lvl w:ilvl="1" w:tplc="040C0003" w:tentative="1">
      <w:start w:val="1"/>
      <w:numFmt w:val="bullet"/>
      <w:lvlText w:val="o"/>
      <w:lvlJc w:val="left"/>
      <w:pPr>
        <w:tabs>
          <w:tab w:val="num" w:pos="2148"/>
        </w:tabs>
        <w:ind w:left="2148" w:hanging="360"/>
      </w:pPr>
      <w:rPr>
        <w:rFonts w:ascii="Courier New" w:hAnsi="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7">
    <w:nsid w:val="3A005284"/>
    <w:multiLevelType w:val="hybridMultilevel"/>
    <w:tmpl w:val="9E440112"/>
    <w:lvl w:ilvl="0" w:tplc="040C0001">
      <w:start w:val="1"/>
      <w:numFmt w:val="bullet"/>
      <w:lvlText w:val=""/>
      <w:lvlJc w:val="left"/>
      <w:pPr>
        <w:tabs>
          <w:tab w:val="num" w:pos="1068"/>
        </w:tabs>
        <w:ind w:left="1068" w:hanging="360"/>
      </w:pPr>
      <w:rPr>
        <w:rFonts w:ascii="Symbol" w:hAnsi="Symbol" w:hint="default"/>
      </w:rPr>
    </w:lvl>
    <w:lvl w:ilvl="1" w:tplc="040C0003">
      <w:start w:val="1"/>
      <w:numFmt w:val="bullet"/>
      <w:lvlText w:val="o"/>
      <w:lvlJc w:val="left"/>
      <w:pPr>
        <w:tabs>
          <w:tab w:val="num" w:pos="1788"/>
        </w:tabs>
        <w:ind w:left="1788" w:hanging="360"/>
      </w:pPr>
      <w:rPr>
        <w:rFonts w:ascii="Courier New" w:hAnsi="Courier New" w:hint="default"/>
      </w:rPr>
    </w:lvl>
    <w:lvl w:ilvl="2" w:tplc="040C0005">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8">
    <w:nsid w:val="4B7507CA"/>
    <w:multiLevelType w:val="hybridMultilevel"/>
    <w:tmpl w:val="DB1EC0BC"/>
    <w:lvl w:ilvl="0" w:tplc="55BEF61A">
      <w:start w:val="1"/>
      <w:numFmt w:val="decimal"/>
      <w:lvlText w:val="%1)"/>
      <w:lvlJc w:val="left"/>
      <w:pPr>
        <w:tabs>
          <w:tab w:val="num" w:pos="2148"/>
        </w:tabs>
        <w:ind w:left="2148" w:hanging="360"/>
      </w:pPr>
      <w:rPr>
        <w:rFonts w:hint="default"/>
        <w:b/>
        <w:u w:val="single"/>
      </w:rPr>
    </w:lvl>
    <w:lvl w:ilvl="1" w:tplc="040C0019" w:tentative="1">
      <w:start w:val="1"/>
      <w:numFmt w:val="lowerLetter"/>
      <w:lvlText w:val="%2."/>
      <w:lvlJc w:val="left"/>
      <w:pPr>
        <w:tabs>
          <w:tab w:val="num" w:pos="2868"/>
        </w:tabs>
        <w:ind w:left="2868" w:hanging="360"/>
      </w:pPr>
    </w:lvl>
    <w:lvl w:ilvl="2" w:tplc="040C001B" w:tentative="1">
      <w:start w:val="1"/>
      <w:numFmt w:val="lowerRoman"/>
      <w:lvlText w:val="%3."/>
      <w:lvlJc w:val="right"/>
      <w:pPr>
        <w:tabs>
          <w:tab w:val="num" w:pos="3588"/>
        </w:tabs>
        <w:ind w:left="3588" w:hanging="180"/>
      </w:pPr>
    </w:lvl>
    <w:lvl w:ilvl="3" w:tplc="040C000F" w:tentative="1">
      <w:start w:val="1"/>
      <w:numFmt w:val="decimal"/>
      <w:lvlText w:val="%4."/>
      <w:lvlJc w:val="left"/>
      <w:pPr>
        <w:tabs>
          <w:tab w:val="num" w:pos="4308"/>
        </w:tabs>
        <w:ind w:left="4308" w:hanging="360"/>
      </w:pPr>
    </w:lvl>
    <w:lvl w:ilvl="4" w:tplc="040C0019" w:tentative="1">
      <w:start w:val="1"/>
      <w:numFmt w:val="lowerLetter"/>
      <w:lvlText w:val="%5."/>
      <w:lvlJc w:val="left"/>
      <w:pPr>
        <w:tabs>
          <w:tab w:val="num" w:pos="5028"/>
        </w:tabs>
        <w:ind w:left="5028" w:hanging="360"/>
      </w:pPr>
    </w:lvl>
    <w:lvl w:ilvl="5" w:tplc="040C001B" w:tentative="1">
      <w:start w:val="1"/>
      <w:numFmt w:val="lowerRoman"/>
      <w:lvlText w:val="%6."/>
      <w:lvlJc w:val="right"/>
      <w:pPr>
        <w:tabs>
          <w:tab w:val="num" w:pos="5748"/>
        </w:tabs>
        <w:ind w:left="5748" w:hanging="180"/>
      </w:pPr>
    </w:lvl>
    <w:lvl w:ilvl="6" w:tplc="040C000F" w:tentative="1">
      <w:start w:val="1"/>
      <w:numFmt w:val="decimal"/>
      <w:lvlText w:val="%7."/>
      <w:lvlJc w:val="left"/>
      <w:pPr>
        <w:tabs>
          <w:tab w:val="num" w:pos="6468"/>
        </w:tabs>
        <w:ind w:left="6468" w:hanging="360"/>
      </w:pPr>
    </w:lvl>
    <w:lvl w:ilvl="7" w:tplc="040C0019" w:tentative="1">
      <w:start w:val="1"/>
      <w:numFmt w:val="lowerLetter"/>
      <w:lvlText w:val="%8."/>
      <w:lvlJc w:val="left"/>
      <w:pPr>
        <w:tabs>
          <w:tab w:val="num" w:pos="7188"/>
        </w:tabs>
        <w:ind w:left="7188" w:hanging="360"/>
      </w:pPr>
    </w:lvl>
    <w:lvl w:ilvl="8" w:tplc="040C001B" w:tentative="1">
      <w:start w:val="1"/>
      <w:numFmt w:val="lowerRoman"/>
      <w:lvlText w:val="%9."/>
      <w:lvlJc w:val="right"/>
      <w:pPr>
        <w:tabs>
          <w:tab w:val="num" w:pos="7908"/>
        </w:tabs>
        <w:ind w:left="7908" w:hanging="180"/>
      </w:pPr>
    </w:lvl>
  </w:abstractNum>
  <w:abstractNum w:abstractNumId="9">
    <w:nsid w:val="4FEF5326"/>
    <w:multiLevelType w:val="hybridMultilevel"/>
    <w:tmpl w:val="1EC60A50"/>
    <w:lvl w:ilvl="0" w:tplc="069AAC8C">
      <w:numFmt w:val="bullet"/>
      <w:lvlText w:val="-"/>
      <w:lvlJc w:val="left"/>
      <w:pPr>
        <w:tabs>
          <w:tab w:val="num" w:pos="1068"/>
        </w:tabs>
        <w:ind w:left="1068" w:hanging="360"/>
      </w:pPr>
      <w:rPr>
        <w:rFonts w:ascii="Times New Roman" w:eastAsia="Times New Roman" w:hAnsi="Times New Roman" w:cs="Times New Roman" w:hint="default"/>
        <w:sz w:val="24"/>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0">
    <w:nsid w:val="5A6652A7"/>
    <w:multiLevelType w:val="hybridMultilevel"/>
    <w:tmpl w:val="46A69C16"/>
    <w:lvl w:ilvl="0" w:tplc="040C0001">
      <w:start w:val="1"/>
      <w:numFmt w:val="bullet"/>
      <w:lvlText w:val=""/>
      <w:lvlJc w:val="left"/>
      <w:pPr>
        <w:tabs>
          <w:tab w:val="num" w:pos="1428"/>
        </w:tabs>
        <w:ind w:left="1428" w:hanging="360"/>
      </w:pPr>
      <w:rPr>
        <w:rFonts w:ascii="Symbol" w:hAnsi="Symbol" w:hint="default"/>
      </w:rPr>
    </w:lvl>
    <w:lvl w:ilvl="1" w:tplc="040C0003" w:tentative="1">
      <w:start w:val="1"/>
      <w:numFmt w:val="bullet"/>
      <w:lvlText w:val="o"/>
      <w:lvlJc w:val="left"/>
      <w:pPr>
        <w:tabs>
          <w:tab w:val="num" w:pos="2148"/>
        </w:tabs>
        <w:ind w:left="2148" w:hanging="360"/>
      </w:pPr>
      <w:rPr>
        <w:rFonts w:ascii="Courier New" w:hAnsi="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11">
    <w:nsid w:val="65E66437"/>
    <w:multiLevelType w:val="multilevel"/>
    <w:tmpl w:val="32ECDA2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68EA29BE"/>
    <w:multiLevelType w:val="hybridMultilevel"/>
    <w:tmpl w:val="45C63662"/>
    <w:lvl w:ilvl="0" w:tplc="040C0001">
      <w:start w:val="1"/>
      <w:numFmt w:val="bullet"/>
      <w:lvlText w:val=""/>
      <w:lvlJc w:val="left"/>
      <w:pPr>
        <w:tabs>
          <w:tab w:val="num" w:pos="1068"/>
        </w:tabs>
        <w:ind w:left="1068" w:hanging="360"/>
      </w:pPr>
      <w:rPr>
        <w:rFonts w:ascii="Symbol" w:hAnsi="Symbol" w:hint="default"/>
      </w:rPr>
    </w:lvl>
    <w:lvl w:ilvl="1" w:tplc="040C0003" w:tentative="1">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3">
    <w:nsid w:val="6EAF7285"/>
    <w:multiLevelType w:val="hybridMultilevel"/>
    <w:tmpl w:val="B17EA722"/>
    <w:lvl w:ilvl="0" w:tplc="040C0001">
      <w:start w:val="1"/>
      <w:numFmt w:val="bullet"/>
      <w:lvlText w:val=""/>
      <w:lvlJc w:val="left"/>
      <w:pPr>
        <w:tabs>
          <w:tab w:val="num" w:pos="1068"/>
        </w:tabs>
        <w:ind w:left="1068" w:hanging="360"/>
      </w:pPr>
      <w:rPr>
        <w:rFonts w:ascii="Symbol" w:hAnsi="Symbol" w:hint="default"/>
      </w:rPr>
    </w:lvl>
    <w:lvl w:ilvl="1" w:tplc="59F21DB8">
      <w:start w:val="7"/>
      <w:numFmt w:val="bullet"/>
      <w:lvlText w:val="-"/>
      <w:lvlJc w:val="left"/>
      <w:pPr>
        <w:tabs>
          <w:tab w:val="num" w:pos="1788"/>
        </w:tabs>
        <w:ind w:left="1788" w:hanging="360"/>
      </w:pPr>
      <w:rPr>
        <w:rFonts w:ascii="Times New Roman" w:eastAsia="Times New Roman" w:hAnsi="Times New Roman" w:cs="Times New Roman"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4">
    <w:nsid w:val="709725BA"/>
    <w:multiLevelType w:val="hybridMultilevel"/>
    <w:tmpl w:val="2258D2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732B02ED"/>
    <w:multiLevelType w:val="hybridMultilevel"/>
    <w:tmpl w:val="67A49030"/>
    <w:lvl w:ilvl="0" w:tplc="5C0A623E">
      <w:start w:val="7"/>
      <w:numFmt w:val="bullet"/>
      <w:lvlText w:val=""/>
      <w:lvlJc w:val="left"/>
      <w:pPr>
        <w:tabs>
          <w:tab w:val="num" w:pos="1068"/>
        </w:tabs>
        <w:ind w:left="1068" w:hanging="360"/>
      </w:pPr>
      <w:rPr>
        <w:rFonts w:ascii="Symbol" w:eastAsia="Times New Roman" w:hAnsi="Symbol" w:cs="Times New Roman" w:hint="default"/>
      </w:rPr>
    </w:lvl>
    <w:lvl w:ilvl="1" w:tplc="FDB474A6">
      <w:start w:val="7"/>
      <w:numFmt w:val="bullet"/>
      <w:lvlText w:val="-"/>
      <w:lvlJc w:val="left"/>
      <w:pPr>
        <w:tabs>
          <w:tab w:val="num" w:pos="1788"/>
        </w:tabs>
        <w:ind w:left="1788" w:hanging="360"/>
      </w:pPr>
      <w:rPr>
        <w:rFonts w:ascii="Times New Roman" w:eastAsia="Times New Roman" w:hAnsi="Times New Roman" w:cs="Times New Roman"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6">
    <w:nsid w:val="7573027D"/>
    <w:multiLevelType w:val="multilevel"/>
    <w:tmpl w:val="32ECDA2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nsid w:val="774E2FFF"/>
    <w:multiLevelType w:val="hybridMultilevel"/>
    <w:tmpl w:val="FB7678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3"/>
  </w:num>
  <w:num w:numId="4">
    <w:abstractNumId w:val="7"/>
  </w:num>
  <w:num w:numId="5">
    <w:abstractNumId w:val="5"/>
  </w:num>
  <w:num w:numId="6">
    <w:abstractNumId w:val="10"/>
  </w:num>
  <w:num w:numId="7">
    <w:abstractNumId w:val="6"/>
  </w:num>
  <w:num w:numId="8">
    <w:abstractNumId w:val="1"/>
  </w:num>
  <w:num w:numId="9">
    <w:abstractNumId w:val="12"/>
  </w:num>
  <w:num w:numId="10">
    <w:abstractNumId w:val="13"/>
  </w:num>
  <w:num w:numId="11">
    <w:abstractNumId w:val="9"/>
  </w:num>
  <w:num w:numId="12">
    <w:abstractNumId w:val="14"/>
  </w:num>
  <w:num w:numId="13">
    <w:abstractNumId w:val="17"/>
  </w:num>
  <w:num w:numId="14">
    <w:abstractNumId w:val="4"/>
  </w:num>
  <w:num w:numId="15">
    <w:abstractNumId w:val="2"/>
  </w:num>
  <w:num w:numId="16">
    <w:abstractNumId w:val="0"/>
  </w:num>
  <w:num w:numId="17">
    <w:abstractNumId w:val="16"/>
  </w:num>
  <w:num w:numId="18">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isplayBackgroundShape/>
  <w:embedSystemFonts/>
  <w:attachedTemplate r:id="rId1"/>
  <w:stylePaneFormatFilter w:val="000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24578">
      <o:colormenu v:ext="edit" strokecolor="none"/>
    </o:shapedefaults>
  </w:hdrShapeDefaults>
  <w:footnotePr>
    <w:footnote w:id="-1"/>
    <w:footnote w:id="0"/>
  </w:footnotePr>
  <w:endnotePr>
    <w:endnote w:id="-1"/>
    <w:endnote w:id="0"/>
  </w:endnotePr>
  <w:compat/>
  <w:rsids>
    <w:rsidRoot w:val="00BE67B6"/>
    <w:rsid w:val="00015973"/>
    <w:rsid w:val="00044C86"/>
    <w:rsid w:val="00065DA8"/>
    <w:rsid w:val="000C0A24"/>
    <w:rsid w:val="000E34D8"/>
    <w:rsid w:val="001317E2"/>
    <w:rsid w:val="00164530"/>
    <w:rsid w:val="0016525D"/>
    <w:rsid w:val="0022116A"/>
    <w:rsid w:val="0024147D"/>
    <w:rsid w:val="002A683D"/>
    <w:rsid w:val="002D33FA"/>
    <w:rsid w:val="00337546"/>
    <w:rsid w:val="003A657B"/>
    <w:rsid w:val="003D3A28"/>
    <w:rsid w:val="003D5EE0"/>
    <w:rsid w:val="004248B2"/>
    <w:rsid w:val="004349C1"/>
    <w:rsid w:val="004460EB"/>
    <w:rsid w:val="004F27F7"/>
    <w:rsid w:val="005457FA"/>
    <w:rsid w:val="005A0964"/>
    <w:rsid w:val="005B5088"/>
    <w:rsid w:val="005B7E3E"/>
    <w:rsid w:val="005C11A1"/>
    <w:rsid w:val="005D4FF6"/>
    <w:rsid w:val="005D52CF"/>
    <w:rsid w:val="005E227C"/>
    <w:rsid w:val="005E5885"/>
    <w:rsid w:val="00623293"/>
    <w:rsid w:val="0062493B"/>
    <w:rsid w:val="00671C0C"/>
    <w:rsid w:val="006A205C"/>
    <w:rsid w:val="007878C4"/>
    <w:rsid w:val="007953A1"/>
    <w:rsid w:val="007B7FB5"/>
    <w:rsid w:val="007E03F5"/>
    <w:rsid w:val="008343FE"/>
    <w:rsid w:val="0086496B"/>
    <w:rsid w:val="00882F59"/>
    <w:rsid w:val="008C20C9"/>
    <w:rsid w:val="008C6CAF"/>
    <w:rsid w:val="008D5162"/>
    <w:rsid w:val="00937680"/>
    <w:rsid w:val="00986D6E"/>
    <w:rsid w:val="00997956"/>
    <w:rsid w:val="009A2C03"/>
    <w:rsid w:val="009B6FBA"/>
    <w:rsid w:val="009C401C"/>
    <w:rsid w:val="00A0134A"/>
    <w:rsid w:val="00A2520A"/>
    <w:rsid w:val="00B31E1C"/>
    <w:rsid w:val="00B80ADE"/>
    <w:rsid w:val="00BC2DAF"/>
    <w:rsid w:val="00BE67B6"/>
    <w:rsid w:val="00C049D0"/>
    <w:rsid w:val="00CA7E1C"/>
    <w:rsid w:val="00CE71CF"/>
    <w:rsid w:val="00D9331C"/>
    <w:rsid w:val="00DA7CCD"/>
    <w:rsid w:val="00DE11DA"/>
    <w:rsid w:val="00E0105C"/>
    <w:rsid w:val="00E274DB"/>
    <w:rsid w:val="00E70A12"/>
    <w:rsid w:val="00E922C3"/>
    <w:rsid w:val="00EC3E09"/>
    <w:rsid w:val="00F123E0"/>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4578">
      <o:colormenu v:ext="edit" strokecolor="none"/>
    </o:shapedefaults>
    <o:shapelayout v:ext="edit">
      <o:idmap v:ext="edit" data="1"/>
      <o:rules v:ext="edit">
        <o:r id="V:Rule9" type="connector" idref="#_x0000_s1041"/>
        <o:r id="V:Rule10" type="connector" idref="#_x0000_s1059"/>
        <o:r id="V:Rule11" type="connector" idref="#_x0000_s1089"/>
        <o:r id="V:Rule12" type="connector" idref="#_x0000_s1044"/>
        <o:r id="V:Rule13" type="connector" idref="#_x0000_s1088"/>
        <o:r id="V:Rule14" type="connector" idref="#_x0000_s1060"/>
        <o:r id="V:Rule15" type="connector" idref="#_x0000_s1076"/>
        <o:r id="V:Rule16" type="connector" idref="#_x0000_s1087"/>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35" w:unhideWhenUsed="0"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4530"/>
    <w:pPr>
      <w:suppressAutoHyphens/>
    </w:pPr>
    <w:rPr>
      <w:sz w:val="24"/>
      <w:szCs w:val="24"/>
      <w:lang w:eastAsia="zh-CN"/>
    </w:rPr>
  </w:style>
  <w:style w:type="paragraph" w:styleId="Titre1">
    <w:name w:val="heading 1"/>
    <w:basedOn w:val="Normal"/>
    <w:next w:val="Normal"/>
    <w:link w:val="Titre1Car"/>
    <w:qFormat/>
    <w:rsid w:val="00E0105C"/>
    <w:pPr>
      <w:keepNext/>
      <w:suppressAutoHyphens w:val="0"/>
      <w:jc w:val="center"/>
      <w:outlineLvl w:val="0"/>
    </w:pPr>
    <w:rPr>
      <w:b/>
      <w:szCs w:val="20"/>
      <w:lang w:eastAsia="fr-FR"/>
    </w:rPr>
  </w:style>
  <w:style w:type="paragraph" w:styleId="Titre2">
    <w:name w:val="heading 2"/>
    <w:basedOn w:val="Normal"/>
    <w:next w:val="Normal"/>
    <w:link w:val="Titre2Car"/>
    <w:qFormat/>
    <w:rsid w:val="00E0105C"/>
    <w:pPr>
      <w:keepNext/>
      <w:suppressAutoHyphens w:val="0"/>
      <w:ind w:left="2124"/>
      <w:outlineLvl w:val="1"/>
    </w:pPr>
    <w:rPr>
      <w:b/>
      <w:szCs w:val="20"/>
      <w:lang w:eastAsia="fr-FR"/>
    </w:rPr>
  </w:style>
  <w:style w:type="paragraph" w:styleId="Titre3">
    <w:name w:val="heading 3"/>
    <w:basedOn w:val="Normal"/>
    <w:next w:val="Normal"/>
    <w:link w:val="Titre3Car"/>
    <w:qFormat/>
    <w:rsid w:val="00E0105C"/>
    <w:pPr>
      <w:keepNext/>
      <w:suppressAutoHyphens w:val="0"/>
      <w:jc w:val="center"/>
      <w:outlineLvl w:val="2"/>
    </w:pPr>
    <w:rPr>
      <w:b/>
      <w:szCs w:val="20"/>
      <w:u w:val="single"/>
      <w:lang w:eastAsia="fr-FR"/>
    </w:rPr>
  </w:style>
  <w:style w:type="paragraph" w:styleId="Titre4">
    <w:name w:val="heading 4"/>
    <w:basedOn w:val="Normal"/>
    <w:next w:val="Normal"/>
    <w:link w:val="Titre4Car"/>
    <w:qFormat/>
    <w:rsid w:val="00E0105C"/>
    <w:pPr>
      <w:keepNext/>
      <w:suppressAutoHyphens w:val="0"/>
      <w:ind w:left="708"/>
      <w:outlineLvl w:val="3"/>
    </w:pPr>
    <w:rPr>
      <w:szCs w:val="20"/>
      <w:lang w:eastAsia="fr-FR"/>
    </w:rPr>
  </w:style>
  <w:style w:type="paragraph" w:styleId="Titre5">
    <w:name w:val="heading 5"/>
    <w:basedOn w:val="Normal"/>
    <w:next w:val="Normal"/>
    <w:link w:val="Titre5Car"/>
    <w:qFormat/>
    <w:rsid w:val="00E0105C"/>
    <w:pPr>
      <w:keepNext/>
      <w:suppressAutoHyphens w:val="0"/>
      <w:ind w:left="708"/>
      <w:outlineLvl w:val="4"/>
    </w:pPr>
    <w:rPr>
      <w:b/>
      <w:szCs w:val="20"/>
      <w:u w:val="single"/>
      <w:lang w:eastAsia="fr-FR"/>
    </w:rPr>
  </w:style>
  <w:style w:type="paragraph" w:styleId="Titre6">
    <w:name w:val="heading 6"/>
    <w:basedOn w:val="Normal"/>
    <w:next w:val="Normal"/>
    <w:link w:val="Titre6Car"/>
    <w:qFormat/>
    <w:rsid w:val="00E0105C"/>
    <w:pPr>
      <w:keepNext/>
      <w:suppressAutoHyphens w:val="0"/>
      <w:ind w:left="1416"/>
      <w:outlineLvl w:val="5"/>
    </w:pPr>
    <w:rPr>
      <w:szCs w:val="20"/>
      <w:lang w:eastAsia="fr-FR"/>
    </w:rPr>
  </w:style>
  <w:style w:type="paragraph" w:styleId="Titre7">
    <w:name w:val="heading 7"/>
    <w:basedOn w:val="Normal"/>
    <w:next w:val="Normal"/>
    <w:link w:val="Titre7Car"/>
    <w:qFormat/>
    <w:rsid w:val="00E0105C"/>
    <w:pPr>
      <w:keepNext/>
      <w:suppressAutoHyphens w:val="0"/>
      <w:ind w:left="1416"/>
      <w:outlineLvl w:val="6"/>
    </w:pPr>
    <w:rPr>
      <w:b/>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Absatz-Standardschriftart">
    <w:name w:val="Absatz-Standardschriftart"/>
    <w:rsid w:val="00164530"/>
  </w:style>
  <w:style w:type="character" w:customStyle="1" w:styleId="WW-Absatz-Standardschriftart">
    <w:name w:val="WW-Absatz-Standardschriftart"/>
    <w:rsid w:val="00164530"/>
  </w:style>
  <w:style w:type="character" w:customStyle="1" w:styleId="WW-Absatz-Standardschriftart1">
    <w:name w:val="WW-Absatz-Standardschriftart1"/>
    <w:rsid w:val="00164530"/>
  </w:style>
  <w:style w:type="character" w:customStyle="1" w:styleId="WW-Absatz-Standardschriftart11">
    <w:name w:val="WW-Absatz-Standardschriftart11"/>
    <w:rsid w:val="00164530"/>
  </w:style>
  <w:style w:type="character" w:customStyle="1" w:styleId="WW-Absatz-Standardschriftart111">
    <w:name w:val="WW-Absatz-Standardschriftart111"/>
    <w:rsid w:val="00164530"/>
  </w:style>
  <w:style w:type="character" w:customStyle="1" w:styleId="Policepardfaut1">
    <w:name w:val="Police par défaut1"/>
    <w:rsid w:val="00164530"/>
  </w:style>
  <w:style w:type="character" w:customStyle="1" w:styleId="WW-Absatz-Standardschriftart1111">
    <w:name w:val="WW-Absatz-Standardschriftart1111"/>
    <w:rsid w:val="00164530"/>
  </w:style>
  <w:style w:type="character" w:styleId="Lienhypertexte">
    <w:name w:val="Hyperlink"/>
    <w:rsid w:val="00164530"/>
    <w:rPr>
      <w:color w:val="0000FF"/>
      <w:u w:val="single"/>
    </w:rPr>
  </w:style>
  <w:style w:type="paragraph" w:customStyle="1" w:styleId="Titre10">
    <w:name w:val="Titre1"/>
    <w:basedOn w:val="Normal"/>
    <w:next w:val="Corpsdetexte"/>
    <w:rsid w:val="00164530"/>
    <w:pPr>
      <w:keepNext/>
      <w:spacing w:before="240" w:after="120"/>
    </w:pPr>
    <w:rPr>
      <w:rFonts w:ascii="Arial" w:eastAsia="Microsoft YaHei" w:hAnsi="Arial" w:cs="Mangal"/>
      <w:sz w:val="28"/>
      <w:szCs w:val="28"/>
    </w:rPr>
  </w:style>
  <w:style w:type="paragraph" w:styleId="Corpsdetexte">
    <w:name w:val="Body Text"/>
    <w:basedOn w:val="Normal"/>
    <w:rsid w:val="00164530"/>
    <w:pPr>
      <w:spacing w:after="120"/>
    </w:pPr>
  </w:style>
  <w:style w:type="paragraph" w:styleId="Liste">
    <w:name w:val="List"/>
    <w:basedOn w:val="Corpsdetexte"/>
    <w:rsid w:val="00164530"/>
    <w:rPr>
      <w:rFonts w:cs="Mangal"/>
    </w:rPr>
  </w:style>
  <w:style w:type="paragraph" w:styleId="Lgende">
    <w:name w:val="caption"/>
    <w:basedOn w:val="Normal"/>
    <w:qFormat/>
    <w:rsid w:val="00164530"/>
    <w:pPr>
      <w:suppressLineNumbers/>
      <w:spacing w:before="120" w:after="120"/>
    </w:pPr>
    <w:rPr>
      <w:rFonts w:cs="Mangal"/>
      <w:i/>
      <w:iCs/>
    </w:rPr>
  </w:style>
  <w:style w:type="paragraph" w:customStyle="1" w:styleId="Index">
    <w:name w:val="Index"/>
    <w:basedOn w:val="Normal"/>
    <w:rsid w:val="00164530"/>
    <w:pPr>
      <w:suppressLineNumbers/>
    </w:pPr>
    <w:rPr>
      <w:rFonts w:cs="Mangal"/>
    </w:rPr>
  </w:style>
  <w:style w:type="paragraph" w:customStyle="1" w:styleId="Contenudetableau">
    <w:name w:val="Contenu de tableau"/>
    <w:basedOn w:val="Normal"/>
    <w:rsid w:val="00164530"/>
    <w:pPr>
      <w:suppressLineNumbers/>
    </w:pPr>
  </w:style>
  <w:style w:type="paragraph" w:styleId="En-tte">
    <w:name w:val="header"/>
    <w:basedOn w:val="Normal"/>
    <w:rsid w:val="00164530"/>
    <w:pPr>
      <w:tabs>
        <w:tab w:val="center" w:pos="4536"/>
        <w:tab w:val="right" w:pos="9072"/>
      </w:tabs>
    </w:pPr>
  </w:style>
  <w:style w:type="paragraph" w:styleId="Pieddepage">
    <w:name w:val="footer"/>
    <w:basedOn w:val="Normal"/>
    <w:rsid w:val="00164530"/>
    <w:pPr>
      <w:tabs>
        <w:tab w:val="center" w:pos="4536"/>
        <w:tab w:val="right" w:pos="9072"/>
      </w:tabs>
    </w:pPr>
  </w:style>
  <w:style w:type="paragraph" w:customStyle="1" w:styleId="Titredetableau">
    <w:name w:val="Titre de tableau"/>
    <w:basedOn w:val="Contenudetableau"/>
    <w:rsid w:val="00164530"/>
    <w:pPr>
      <w:jc w:val="center"/>
    </w:pPr>
    <w:rPr>
      <w:b/>
      <w:bCs/>
    </w:rPr>
  </w:style>
  <w:style w:type="paragraph" w:customStyle="1" w:styleId="Normal1">
    <w:name w:val="Normal1"/>
    <w:basedOn w:val="Normal"/>
    <w:rsid w:val="00164530"/>
    <w:pPr>
      <w:autoSpaceDE w:val="0"/>
    </w:pPr>
    <w:rPr>
      <w:rFonts w:ascii="Arial" w:eastAsia="Arial" w:hAnsi="Arial" w:cs="Arial"/>
      <w:color w:val="000000"/>
      <w:lang w:bidi="hi-IN"/>
    </w:rPr>
  </w:style>
  <w:style w:type="paragraph" w:styleId="Retraitcorpsdetexte">
    <w:name w:val="Body Text Indent"/>
    <w:basedOn w:val="Normal"/>
    <w:link w:val="RetraitcorpsdetexteCar"/>
    <w:semiHidden/>
    <w:unhideWhenUsed/>
    <w:rsid w:val="00E0105C"/>
    <w:pPr>
      <w:spacing w:after="120"/>
      <w:ind w:left="283"/>
    </w:pPr>
  </w:style>
  <w:style w:type="character" w:customStyle="1" w:styleId="RetraitcorpsdetexteCar">
    <w:name w:val="Retrait corps de texte Car"/>
    <w:basedOn w:val="Policepardfaut"/>
    <w:link w:val="Retraitcorpsdetexte"/>
    <w:uiPriority w:val="99"/>
    <w:semiHidden/>
    <w:rsid w:val="00E0105C"/>
    <w:rPr>
      <w:sz w:val="24"/>
      <w:szCs w:val="24"/>
      <w:lang w:eastAsia="zh-CN"/>
    </w:rPr>
  </w:style>
  <w:style w:type="character" w:customStyle="1" w:styleId="Titre1Car">
    <w:name w:val="Titre 1 Car"/>
    <w:basedOn w:val="Policepardfaut"/>
    <w:link w:val="Titre1"/>
    <w:rsid w:val="00E0105C"/>
    <w:rPr>
      <w:b/>
      <w:sz w:val="24"/>
    </w:rPr>
  </w:style>
  <w:style w:type="character" w:customStyle="1" w:styleId="Titre2Car">
    <w:name w:val="Titre 2 Car"/>
    <w:basedOn w:val="Policepardfaut"/>
    <w:link w:val="Titre2"/>
    <w:rsid w:val="00E0105C"/>
    <w:rPr>
      <w:b/>
      <w:sz w:val="24"/>
    </w:rPr>
  </w:style>
  <w:style w:type="character" w:customStyle="1" w:styleId="Titre3Car">
    <w:name w:val="Titre 3 Car"/>
    <w:basedOn w:val="Policepardfaut"/>
    <w:link w:val="Titre3"/>
    <w:rsid w:val="00E0105C"/>
    <w:rPr>
      <w:b/>
      <w:sz w:val="24"/>
      <w:u w:val="single"/>
    </w:rPr>
  </w:style>
  <w:style w:type="character" w:customStyle="1" w:styleId="Titre4Car">
    <w:name w:val="Titre 4 Car"/>
    <w:basedOn w:val="Policepardfaut"/>
    <w:link w:val="Titre4"/>
    <w:rsid w:val="00E0105C"/>
    <w:rPr>
      <w:sz w:val="24"/>
    </w:rPr>
  </w:style>
  <w:style w:type="character" w:customStyle="1" w:styleId="Titre5Car">
    <w:name w:val="Titre 5 Car"/>
    <w:basedOn w:val="Policepardfaut"/>
    <w:link w:val="Titre5"/>
    <w:rsid w:val="00E0105C"/>
    <w:rPr>
      <w:b/>
      <w:sz w:val="24"/>
      <w:u w:val="single"/>
    </w:rPr>
  </w:style>
  <w:style w:type="character" w:customStyle="1" w:styleId="Titre6Car">
    <w:name w:val="Titre 6 Car"/>
    <w:basedOn w:val="Policepardfaut"/>
    <w:link w:val="Titre6"/>
    <w:rsid w:val="00E0105C"/>
    <w:rPr>
      <w:sz w:val="24"/>
    </w:rPr>
  </w:style>
  <w:style w:type="character" w:customStyle="1" w:styleId="Titre7Car">
    <w:name w:val="Titre 7 Car"/>
    <w:basedOn w:val="Policepardfaut"/>
    <w:link w:val="Titre7"/>
    <w:rsid w:val="00E0105C"/>
    <w:rPr>
      <w:b/>
      <w:sz w:val="24"/>
    </w:rPr>
  </w:style>
  <w:style w:type="paragraph" w:styleId="Normalcentr">
    <w:name w:val="Block Text"/>
    <w:basedOn w:val="Normal"/>
    <w:semiHidden/>
    <w:rsid w:val="00E0105C"/>
    <w:pPr>
      <w:suppressAutoHyphens w:val="0"/>
      <w:ind w:left="708" w:right="5080"/>
    </w:pPr>
    <w:rPr>
      <w:szCs w:val="20"/>
      <w:lang w:eastAsia="fr-FR"/>
    </w:rPr>
  </w:style>
  <w:style w:type="paragraph" w:styleId="Textedebulles">
    <w:name w:val="Balloon Text"/>
    <w:basedOn w:val="Normal"/>
    <w:link w:val="TextedebullesCar"/>
    <w:uiPriority w:val="99"/>
    <w:semiHidden/>
    <w:unhideWhenUsed/>
    <w:rsid w:val="00E0105C"/>
    <w:rPr>
      <w:rFonts w:ascii="Tahoma" w:hAnsi="Tahoma" w:cs="Tahoma"/>
      <w:sz w:val="16"/>
      <w:szCs w:val="16"/>
    </w:rPr>
  </w:style>
  <w:style w:type="character" w:customStyle="1" w:styleId="TextedebullesCar">
    <w:name w:val="Texte de bulles Car"/>
    <w:basedOn w:val="Policepardfaut"/>
    <w:link w:val="Textedebulles"/>
    <w:uiPriority w:val="99"/>
    <w:semiHidden/>
    <w:rsid w:val="00E0105C"/>
    <w:rPr>
      <w:rFonts w:ascii="Tahoma" w:hAnsi="Tahoma" w:cs="Tahoma"/>
      <w:sz w:val="16"/>
      <w:szCs w:val="16"/>
      <w:lang w:eastAsia="zh-CN"/>
    </w:rPr>
  </w:style>
  <w:style w:type="paragraph" w:styleId="Paragraphedeliste">
    <w:name w:val="List Paragraph"/>
    <w:basedOn w:val="Normal"/>
    <w:uiPriority w:val="99"/>
    <w:qFormat/>
    <w:rsid w:val="00BC2DAF"/>
    <w:pPr>
      <w:suppressAutoHyphens w:val="0"/>
      <w:ind w:left="720"/>
      <w:contextualSpacing/>
    </w:pPr>
    <w:rPr>
      <w:lang w:eastAsia="fr-FR"/>
    </w:rPr>
  </w:style>
  <w:style w:type="character" w:styleId="Textedelespacerserv">
    <w:name w:val="Placeholder Text"/>
    <w:basedOn w:val="Policepardfaut"/>
    <w:uiPriority w:val="99"/>
    <w:semiHidden/>
    <w:rsid w:val="00882F59"/>
    <w:rPr>
      <w:color w:val="808080"/>
    </w:rPr>
  </w:style>
</w:styles>
</file>

<file path=word/webSettings.xml><?xml version="1.0" encoding="utf-8"?>
<w:webSettings xmlns:r="http://schemas.openxmlformats.org/officeDocument/2006/relationships" xmlns:w="http://schemas.openxmlformats.org/wordprocessingml/2006/main">
  <w:divs>
    <w:div w:id="972104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wmf"/><Relationship Id="rId12" Type="http://schemas.openxmlformats.org/officeDocument/2006/relationships/image" Target="media/image6.wmf"/><Relationship Id="rId17" Type="http://schemas.openxmlformats.org/officeDocument/2006/relationships/image" Target="media/image11.wmf"/><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5" Type="http://schemas.openxmlformats.org/officeDocument/2006/relationships/footnotes" Target="footnotes.xml"/><Relationship Id="rId15" Type="http://schemas.openxmlformats.org/officeDocument/2006/relationships/image" Target="media/image9.wmf"/><Relationship Id="rId10" Type="http://schemas.openxmlformats.org/officeDocument/2006/relationships/image" Target="media/image4.wm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s>
</file>

<file path=word/_rels/footer1.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jpeg"/></Relationships>
</file>

<file path=word/_rels/settings.xml.rels><?xml version="1.0" encoding="UTF-8" standalone="yes"?>
<Relationships xmlns="http://schemas.openxmlformats.org/package/2006/relationships"><Relationship Id="rId1" Type="http://schemas.openxmlformats.org/officeDocument/2006/relationships/attachedTemplate" Target="file:///D:\SkyDrive\Scolaire\STI2D\Evaluation.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Evaluation.dotx</Template>
  <TotalTime>517</TotalTime>
  <Pages>8</Pages>
  <Words>958</Words>
  <Characters>5275</Characters>
  <Application>Microsoft Office Word</Application>
  <DocSecurity>0</DocSecurity>
  <Lines>43</Lines>
  <Paragraphs>12</Paragraphs>
  <ScaleCrop>false</ScaleCrop>
  <HeadingPairs>
    <vt:vector size="4" baseType="variant">
      <vt:variant>
        <vt:lpstr>Titre</vt:lpstr>
      </vt:variant>
      <vt:variant>
        <vt:i4>1</vt:i4>
      </vt:variant>
      <vt:variant>
        <vt:lpstr>Titres</vt:lpstr>
      </vt:variant>
      <vt:variant>
        <vt:i4>4</vt:i4>
      </vt:variant>
    </vt:vector>
  </HeadingPairs>
  <TitlesOfParts>
    <vt:vector size="5" baseType="lpstr">
      <vt:lpstr/>
      <vt:lpstr>    </vt:lpstr>
      <vt:lpstr>    Etude statique du vantail 2 dans la position 1:   ,𝑂𝐷.=600,,𝑥-2.. (mm)</vt:lpstr>
      <vt:lpstr>    Etude statique du vantail 2 dans la position 2:   ,𝑂𝐷.=370,,𝑥-2.. (mm)</vt:lpstr>
      <vt:lpstr>    Etude statique du vantail 2 dans la position 3:   ,𝑂𝐷.=100,,𝑥-2.. (mm)</vt:lpstr>
    </vt:vector>
  </TitlesOfParts>
  <Company/>
  <LinksUpToDate>false</LinksUpToDate>
  <CharactersWithSpaces>6221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RAMA Christophe</dc:creator>
  <cp:lastModifiedBy>RAMA Christophe</cp:lastModifiedBy>
  <cp:revision>18</cp:revision>
  <cp:lastPrinted>2013-02-13T01:47:00Z</cp:lastPrinted>
  <dcterms:created xsi:type="dcterms:W3CDTF">2013-02-12T23:18:00Z</dcterms:created>
  <dcterms:modified xsi:type="dcterms:W3CDTF">2013-02-25T17:51:00Z</dcterms:modified>
</cp:coreProperties>
</file>